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EA1DE" w14:textId="77777777" w:rsidR="00E009C0" w:rsidRPr="00D051FC" w:rsidRDefault="00E009C0" w:rsidP="00D051FC">
      <w:pPr>
        <w:spacing w:after="0" w:line="276" w:lineRule="auto"/>
        <w:jc w:val="both"/>
        <w:rPr>
          <w:rFonts w:ascii="Calibri" w:hAnsi="Calibri" w:cs="Calibri"/>
          <w:b/>
          <w:sz w:val="22"/>
          <w:szCs w:val="22"/>
        </w:rPr>
      </w:pPr>
      <w:r w:rsidRPr="00D051FC">
        <w:rPr>
          <w:rFonts w:ascii="Calibri" w:hAnsi="Calibri" w:cs="Calibri"/>
          <w:b/>
          <w:sz w:val="22"/>
          <w:szCs w:val="22"/>
        </w:rPr>
        <w:t xml:space="preserve">ΒΟΥΛΗ ΤΩΝ ΕΛΛΗΝΩΝ </w:t>
      </w:r>
    </w:p>
    <w:p w14:paraId="53149DA9" w14:textId="77777777" w:rsidR="00E009C0" w:rsidRPr="00D051FC" w:rsidRDefault="00E009C0" w:rsidP="00D051FC">
      <w:pPr>
        <w:spacing w:after="0" w:line="276" w:lineRule="auto"/>
        <w:jc w:val="both"/>
        <w:rPr>
          <w:rFonts w:ascii="Calibri" w:hAnsi="Calibri" w:cs="Calibri"/>
          <w:b/>
          <w:sz w:val="22"/>
          <w:szCs w:val="22"/>
        </w:rPr>
      </w:pPr>
      <w:r w:rsidRPr="00D051FC">
        <w:rPr>
          <w:rFonts w:ascii="Calibri" w:hAnsi="Calibri" w:cs="Calibri"/>
          <w:b/>
          <w:sz w:val="22"/>
          <w:szCs w:val="22"/>
        </w:rPr>
        <w:t xml:space="preserve">ΠΕΡΙΟΔΟΣ Κ΄- ΣΥΝΟΔΟΣ Γ΄ </w:t>
      </w:r>
    </w:p>
    <w:p w14:paraId="58F13855" w14:textId="6645EE3E" w:rsidR="00E009C0" w:rsidRPr="00D051FC" w:rsidRDefault="00E009C0" w:rsidP="00D051FC">
      <w:pPr>
        <w:spacing w:after="0" w:line="276" w:lineRule="auto"/>
        <w:jc w:val="both"/>
        <w:rPr>
          <w:rFonts w:ascii="Calibri" w:hAnsi="Calibri" w:cs="Calibri"/>
          <w:b/>
          <w:bCs/>
          <w:sz w:val="22"/>
          <w:szCs w:val="22"/>
        </w:rPr>
      </w:pPr>
      <w:r w:rsidRPr="00D051FC">
        <w:rPr>
          <w:rFonts w:ascii="Calibri" w:hAnsi="Calibri" w:cs="Calibri"/>
          <w:b/>
          <w:sz w:val="22"/>
          <w:szCs w:val="22"/>
        </w:rPr>
        <w:t>ΔΙΑΡΚΗΣ ΕΠΙΤΡΟΠΗ ΠΑΡΑΓΩΓΗΣ ΚΑΙ ΕΜΠΟΡΙΟΥ</w:t>
      </w:r>
      <w:r w:rsidR="0028444B">
        <w:rPr>
          <w:rFonts w:ascii="Calibri" w:hAnsi="Calibri" w:cs="Calibri"/>
          <w:b/>
          <w:sz w:val="22"/>
          <w:szCs w:val="22"/>
        </w:rPr>
        <w:t xml:space="preserve"> </w:t>
      </w:r>
    </w:p>
    <w:p w14:paraId="390AE9D9" w14:textId="77777777" w:rsidR="00E009C0" w:rsidRPr="00D051FC" w:rsidRDefault="00E009C0" w:rsidP="00D051FC">
      <w:pPr>
        <w:spacing w:after="0" w:line="276" w:lineRule="auto"/>
        <w:ind w:firstLine="720"/>
        <w:jc w:val="both"/>
        <w:rPr>
          <w:rFonts w:ascii="Calibri" w:hAnsi="Calibri" w:cs="Calibri"/>
          <w:b/>
          <w:bCs/>
          <w:spacing w:val="20"/>
          <w:sz w:val="22"/>
          <w:szCs w:val="22"/>
          <w:u w:val="single"/>
        </w:rPr>
      </w:pPr>
    </w:p>
    <w:p w14:paraId="650EF073" w14:textId="77777777" w:rsidR="00E009C0" w:rsidRDefault="00E009C0" w:rsidP="00D051FC">
      <w:pPr>
        <w:tabs>
          <w:tab w:val="left" w:pos="7375"/>
        </w:tabs>
        <w:spacing w:after="0" w:line="276" w:lineRule="auto"/>
        <w:ind w:firstLine="720"/>
        <w:jc w:val="both"/>
        <w:rPr>
          <w:rFonts w:ascii="Calibri" w:hAnsi="Calibri" w:cs="Calibri"/>
          <w:b/>
          <w:bCs/>
          <w:spacing w:val="20"/>
          <w:sz w:val="22"/>
          <w:szCs w:val="22"/>
          <w:u w:val="single"/>
        </w:rPr>
      </w:pPr>
    </w:p>
    <w:p w14:paraId="716170C9" w14:textId="77777777" w:rsidR="00332F95" w:rsidRPr="00D051FC" w:rsidRDefault="00332F95" w:rsidP="00D051FC">
      <w:pPr>
        <w:tabs>
          <w:tab w:val="left" w:pos="7375"/>
        </w:tabs>
        <w:spacing w:after="0" w:line="276" w:lineRule="auto"/>
        <w:ind w:firstLine="720"/>
        <w:jc w:val="both"/>
        <w:rPr>
          <w:rFonts w:ascii="Calibri" w:hAnsi="Calibri" w:cs="Calibri"/>
          <w:b/>
          <w:sz w:val="22"/>
          <w:szCs w:val="22"/>
        </w:rPr>
      </w:pPr>
    </w:p>
    <w:p w14:paraId="092B4805" w14:textId="3CB1333F" w:rsidR="00E009C0" w:rsidRPr="00D051FC" w:rsidRDefault="00E009C0" w:rsidP="00332F95">
      <w:pPr>
        <w:tabs>
          <w:tab w:val="left" w:pos="7375"/>
        </w:tabs>
        <w:spacing w:after="0" w:line="276" w:lineRule="auto"/>
        <w:jc w:val="center"/>
        <w:rPr>
          <w:rFonts w:ascii="Calibri" w:hAnsi="Calibri" w:cs="Calibri"/>
          <w:b/>
          <w:sz w:val="22"/>
          <w:szCs w:val="22"/>
          <w:u w:val="single"/>
        </w:rPr>
      </w:pPr>
      <w:r w:rsidRPr="00D051FC">
        <w:rPr>
          <w:rFonts w:ascii="Calibri" w:hAnsi="Calibri" w:cs="Calibri"/>
          <w:b/>
          <w:sz w:val="22"/>
          <w:szCs w:val="22"/>
        </w:rPr>
        <w:t>Π Ρ Α Κ Τ Ι Κ Ο</w:t>
      </w:r>
    </w:p>
    <w:p w14:paraId="5C768BEE" w14:textId="734E1737" w:rsidR="00E009C0" w:rsidRPr="00D051FC" w:rsidRDefault="00E009C0" w:rsidP="00332F95">
      <w:pPr>
        <w:tabs>
          <w:tab w:val="left" w:pos="7375"/>
        </w:tabs>
        <w:spacing w:after="0" w:line="276" w:lineRule="auto"/>
        <w:jc w:val="center"/>
        <w:rPr>
          <w:rFonts w:ascii="Calibri" w:hAnsi="Calibri" w:cs="Calibri"/>
          <w:b/>
          <w:sz w:val="22"/>
          <w:szCs w:val="22"/>
          <w:u w:val="single"/>
        </w:rPr>
      </w:pPr>
      <w:r w:rsidRPr="00D051FC">
        <w:rPr>
          <w:rFonts w:ascii="Calibri" w:hAnsi="Calibri" w:cs="Calibri"/>
          <w:b/>
          <w:sz w:val="22"/>
          <w:szCs w:val="22"/>
        </w:rPr>
        <w:t>(Άρθρο 40 παρ. 1 Κ.τ.Β.)</w:t>
      </w:r>
    </w:p>
    <w:p w14:paraId="4AE3186E" w14:textId="77777777" w:rsidR="00E009C0" w:rsidRDefault="00E009C0" w:rsidP="00D051FC">
      <w:pPr>
        <w:spacing w:after="0" w:line="276" w:lineRule="auto"/>
        <w:ind w:firstLine="720"/>
        <w:jc w:val="both"/>
        <w:rPr>
          <w:rFonts w:ascii="Calibri" w:hAnsi="Calibri" w:cs="Calibri"/>
          <w:b/>
          <w:sz w:val="22"/>
          <w:szCs w:val="22"/>
        </w:rPr>
      </w:pPr>
    </w:p>
    <w:p w14:paraId="6193DD2E" w14:textId="77777777" w:rsidR="00332F95" w:rsidRPr="00D051FC" w:rsidRDefault="00332F95" w:rsidP="00D051FC">
      <w:pPr>
        <w:spacing w:after="0" w:line="276" w:lineRule="auto"/>
        <w:ind w:firstLine="720"/>
        <w:jc w:val="both"/>
        <w:rPr>
          <w:rFonts w:ascii="Calibri" w:hAnsi="Calibri" w:cs="Calibri"/>
          <w:b/>
          <w:sz w:val="22"/>
          <w:szCs w:val="22"/>
        </w:rPr>
      </w:pPr>
    </w:p>
    <w:p w14:paraId="052D0E2E" w14:textId="3BCAA80E"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Στην Αθήνα, σήμερα, 07 Ιουλίου 2026, ημέρα Τρίτη και ώρα 10.20΄, στην Αίθουσα</w:t>
      </w:r>
      <w:r w:rsidRPr="00D051FC">
        <w:rPr>
          <w:rStyle w:val="ac"/>
          <w:rFonts w:ascii="Calibri" w:hAnsi="Calibri" w:cs="Calibri"/>
          <w:color w:val="000000"/>
          <w:sz w:val="22"/>
          <w:szCs w:val="22"/>
          <w:shd w:val="clear" w:color="auto" w:fill="FFFFFF"/>
        </w:rPr>
        <w:t xml:space="preserve"> </w:t>
      </w:r>
      <w:r w:rsidRPr="00D051FC">
        <w:rPr>
          <w:rFonts w:ascii="Calibri" w:hAnsi="Calibri" w:cs="Calibri"/>
          <w:color w:val="000000"/>
          <w:sz w:val="22"/>
          <w:szCs w:val="22"/>
          <w:shd w:val="clear" w:color="auto" w:fill="FFFFFF"/>
        </w:rPr>
        <w:t>«Προέδρου Γιάννη Νικ. Αλευρά» (151)</w:t>
      </w:r>
      <w:r w:rsidRPr="00D051FC">
        <w:rPr>
          <w:rFonts w:ascii="Calibri" w:hAnsi="Calibri" w:cs="Calibri"/>
          <w:bCs/>
          <w:color w:val="000000"/>
          <w:sz w:val="22"/>
          <w:szCs w:val="22"/>
          <w:shd w:val="clear" w:color="auto" w:fill="FFFFFF"/>
        </w:rPr>
        <w:t xml:space="preserve"> </w:t>
      </w:r>
      <w:r w:rsidRPr="00D051FC">
        <w:rPr>
          <w:rStyle w:val="ac"/>
          <w:rFonts w:ascii="Calibri" w:hAnsi="Calibri" w:cs="Calibri"/>
          <w:color w:val="000000"/>
          <w:sz w:val="22"/>
          <w:szCs w:val="22"/>
          <w:shd w:val="clear" w:color="auto" w:fill="FFFFFF"/>
        </w:rPr>
        <w:t xml:space="preserve">του </w:t>
      </w:r>
      <w:r w:rsidRPr="00332F95">
        <w:rPr>
          <w:rStyle w:val="ac"/>
          <w:rFonts w:ascii="Calibri" w:hAnsi="Calibri" w:cs="Calibri"/>
          <w:b w:val="0"/>
          <w:bCs w:val="0"/>
          <w:color w:val="000000"/>
          <w:sz w:val="22"/>
          <w:szCs w:val="22"/>
          <w:shd w:val="clear" w:color="auto" w:fill="FFFFFF"/>
        </w:rPr>
        <w:t xml:space="preserve">Μεγάρου της Βουλής, </w:t>
      </w:r>
      <w:r w:rsidRPr="00332F95">
        <w:rPr>
          <w:rFonts w:ascii="Calibri" w:hAnsi="Calibri" w:cs="Calibri"/>
          <w:b/>
          <w:bCs/>
          <w:sz w:val="22"/>
          <w:szCs w:val="22"/>
        </w:rPr>
        <w:t>συνήλθε</w:t>
      </w:r>
      <w:r w:rsidRPr="00D051FC">
        <w:rPr>
          <w:rFonts w:ascii="Calibri" w:hAnsi="Calibri" w:cs="Calibri"/>
          <w:sz w:val="22"/>
          <w:szCs w:val="22"/>
        </w:rPr>
        <w:t xml:space="preserve"> σε συνεδρίαση η Διαρκής Επιτροπή Παραγωγής και Εμπορίου, υπό την προεδρία της Προέδρου της, κυρίας Φωτεινής Αραμπατζή, με θέμα ημερήσιας διάταξης τη συνέχιση της επεξεργασίας και εξέτασης του σχεδίου νόμου </w:t>
      </w:r>
      <w:bookmarkStart w:id="0" w:name="_Hlk234312567"/>
      <w:r w:rsidRPr="00D051FC">
        <w:rPr>
          <w:rFonts w:ascii="Calibri" w:hAnsi="Calibri" w:cs="Calibri"/>
          <w:sz w:val="22"/>
          <w:szCs w:val="22"/>
        </w:rPr>
        <w:t>του Υπουργείου Ανάπτυξης: «Ενδυνάμωση της προστασίας των καταναλωτών στους τομείς των συμβάσεων πιστώσεων, των χρηματοοικονομικών υπηρεσιών και των συμβάσεων που συνάπτονται εξ αποστάσεως, εκτός καταστήματος και ηλεκτρονικά – Ενσωμάτωση των Οδηγιών (ΕΕ) 2017/828, 2023/2225, 2023/2673, 2024/825, 2024/1799 και 2026/74».</w:t>
      </w:r>
      <w:r w:rsidR="0028444B">
        <w:rPr>
          <w:rFonts w:ascii="Calibri" w:hAnsi="Calibri" w:cs="Calibri"/>
          <w:iCs/>
          <w:sz w:val="22"/>
          <w:szCs w:val="22"/>
        </w:rPr>
        <w:t xml:space="preserve"> </w:t>
      </w:r>
      <w:r w:rsidRPr="00D051FC">
        <w:rPr>
          <w:rFonts w:ascii="Calibri" w:hAnsi="Calibri" w:cs="Calibri"/>
          <w:iCs/>
          <w:sz w:val="22"/>
          <w:szCs w:val="22"/>
        </w:rPr>
        <w:t>(4</w:t>
      </w:r>
      <w:r w:rsidRPr="00D051FC">
        <w:rPr>
          <w:rFonts w:ascii="Calibri" w:hAnsi="Calibri" w:cs="Calibri"/>
          <w:iCs/>
          <w:sz w:val="22"/>
          <w:szCs w:val="22"/>
          <w:vertAlign w:val="superscript"/>
        </w:rPr>
        <w:t>η</w:t>
      </w:r>
      <w:r w:rsidRPr="00D051FC">
        <w:rPr>
          <w:rFonts w:ascii="Calibri" w:hAnsi="Calibri" w:cs="Calibri"/>
          <w:iCs/>
          <w:sz w:val="22"/>
          <w:szCs w:val="22"/>
        </w:rPr>
        <w:t xml:space="preserve"> συνεδρίαση – β΄ ανάγνωση). </w:t>
      </w:r>
    </w:p>
    <w:bookmarkEnd w:id="0"/>
    <w:p w14:paraId="2C85A280" w14:textId="77777777" w:rsidR="00E009C0" w:rsidRPr="00D051FC" w:rsidRDefault="00E009C0" w:rsidP="00D051FC">
      <w:pPr>
        <w:spacing w:after="0" w:line="276" w:lineRule="auto"/>
        <w:ind w:firstLine="720"/>
        <w:jc w:val="both"/>
        <w:rPr>
          <w:rFonts w:ascii="Calibri" w:hAnsi="Calibri" w:cs="Calibri"/>
          <w:bCs/>
          <w:iCs/>
          <w:sz w:val="22"/>
          <w:szCs w:val="22"/>
        </w:rPr>
      </w:pPr>
      <w:r w:rsidRPr="00D051FC">
        <w:rPr>
          <w:rFonts w:ascii="Calibri" w:hAnsi="Calibri" w:cs="Calibri"/>
          <w:iCs/>
          <w:sz w:val="22"/>
          <w:szCs w:val="22"/>
        </w:rPr>
        <w:t xml:space="preserve">Στην συνεδρίαση παρέστησαν ο Υπουργός Ανάπτυξης, κ. Παναγιώτης Θεοδωρικάκος, </w:t>
      </w:r>
      <w:r w:rsidRPr="00D051FC">
        <w:rPr>
          <w:rFonts w:ascii="Calibri" w:hAnsi="Calibri" w:cs="Calibri"/>
          <w:bCs/>
          <w:iCs/>
          <w:sz w:val="22"/>
          <w:szCs w:val="22"/>
        </w:rPr>
        <w:t>ο Υφυπουργός</w:t>
      </w:r>
      <w:r w:rsidRPr="00D051FC">
        <w:rPr>
          <w:rFonts w:ascii="Calibri" w:hAnsi="Calibri" w:cs="Calibri"/>
          <w:iCs/>
          <w:sz w:val="22"/>
          <w:szCs w:val="22"/>
        </w:rPr>
        <w:t xml:space="preserve"> </w:t>
      </w:r>
      <w:r w:rsidRPr="00D051FC">
        <w:rPr>
          <w:rFonts w:ascii="Calibri" w:hAnsi="Calibri" w:cs="Calibri"/>
          <w:bCs/>
          <w:iCs/>
          <w:sz w:val="22"/>
          <w:szCs w:val="22"/>
        </w:rPr>
        <w:t xml:space="preserve">Ανάπτυξης, κ. Λάζαρος Τσαβδαρίδης, </w:t>
      </w:r>
      <w:r w:rsidRPr="00D051FC">
        <w:rPr>
          <w:rFonts w:ascii="Calibri" w:hAnsi="Calibri" w:cs="Calibri"/>
          <w:iCs/>
          <w:sz w:val="22"/>
          <w:szCs w:val="22"/>
        </w:rPr>
        <w:t xml:space="preserve">καθώς και αρμόδιοι υπηρεσιακοί παράγοντες. </w:t>
      </w:r>
    </w:p>
    <w:p w14:paraId="1DB7CD49"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lang w:val="en-US"/>
        </w:rPr>
        <w:t>H</w:t>
      </w:r>
      <w:r w:rsidRPr="00D051FC">
        <w:rPr>
          <w:rFonts w:ascii="Calibri" w:hAnsi="Calibri" w:cs="Calibri"/>
          <w:sz w:val="22"/>
          <w:szCs w:val="22"/>
        </w:rPr>
        <w:t xml:space="preserve">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2F4B399F" w14:textId="00C7F40C" w:rsidR="00E009C0" w:rsidRPr="00D051FC" w:rsidRDefault="00E009C0" w:rsidP="00D051FC">
      <w:pPr>
        <w:tabs>
          <w:tab w:val="left" w:pos="5760"/>
        </w:tabs>
        <w:spacing w:after="0" w:line="276" w:lineRule="auto"/>
        <w:ind w:firstLine="720"/>
        <w:jc w:val="both"/>
        <w:rPr>
          <w:rFonts w:ascii="Calibri" w:hAnsi="Calibri" w:cs="Calibri"/>
          <w:sz w:val="22"/>
          <w:szCs w:val="22"/>
        </w:rPr>
      </w:pPr>
      <w:r w:rsidRPr="00D051FC">
        <w:rPr>
          <w:rFonts w:ascii="Calibri" w:hAnsi="Calibri" w:cs="Calibri"/>
          <w:sz w:val="22"/>
          <w:szCs w:val="22"/>
        </w:rPr>
        <w:t>Παρόντες ήταν οι Βουλευτές κ.κ.:</w:t>
      </w:r>
      <w:r w:rsidR="00720A2B" w:rsidRPr="00D051FC">
        <w:rPr>
          <w:rFonts w:ascii="Calibri" w:hAnsi="Calibri" w:cs="Calibri"/>
          <w:sz w:val="22"/>
          <w:szCs w:val="22"/>
        </w:rPr>
        <w:t xml:space="preserve"> Αθανασίου Χαράλαμπος, Αλεξοπούλου Χριστίνα, Αντωνίου Μαρία, Αραμπατζή Φωτεινή, Βασιλειάδης Βασίλειος (Λάκης), Βλάχος Γεώργιος, Γιόγιακας Βασίλειος, Ζεμπίλης Αθανάσιος, Καππάτος Παναγής, Καράογλου Θεόδωρος, Κεδίκογλου Συμεών (Σίμος), Κέλλας Χρήστος, Κεφαλογιάννης Ιωάννης, Κόλλιας Κωνσταντίνος, Κόνσολας Εμμανουήλ (Μάνος), Κρητικός Νεοκλής, Κυριάκης Σπυρίδων, Λεονταρίδης Θεόφιλος, Μπαραλιάκος Ξενοφών (Φώντας), Παναγιωτόπουλος Νικόλαος, Παπαδόπουλος Μιχαήλ (Μιχάλης), Παπακώστα – Παλιούρα Αικατερίνη (Κατερίνα), Παπάς Θεοφάνης (Φάνης), Σενετάκης Μάξιμος, Σιμόπουλος Ευστράτιος (Στράτος), Σκρέκας Κωνσταντίνος, Σταϊκούρας Χρήστος, Σταμενίτης Διονύσιος, Στύλιος Γεώργιος, Φόρτωμας Φίλιππος, </w:t>
      </w:r>
      <w:r w:rsidR="00522EC3" w:rsidRPr="00D051FC">
        <w:rPr>
          <w:rFonts w:ascii="Calibri" w:hAnsi="Calibri" w:cs="Calibri"/>
          <w:sz w:val="22"/>
          <w:szCs w:val="22"/>
        </w:rPr>
        <w:t>Μπουκώρος Χρήστος,</w:t>
      </w:r>
      <w:r w:rsidR="00720A2B" w:rsidRPr="00D051FC">
        <w:rPr>
          <w:rFonts w:ascii="Calibri" w:hAnsi="Calibri" w:cs="Calibri"/>
          <w:sz w:val="22"/>
          <w:szCs w:val="22"/>
        </w:rPr>
        <w:t xml:space="preserve"> Βατσινά Ελένη, Νικητιάδης Γεώργιος, Νικολαΐδης Αναστάσιος (Τάσος), Παρασύρης Φραγκίσκος (Φρέντυ), Πουλάς Ανδρέας, Χνάρης Εμμανουήλ, Ζαμπάρας Μιλτιάδης (Μίλτος), Κόκκαλης Βασίλειος, </w:t>
      </w:r>
      <w:r w:rsidR="00F577A7" w:rsidRPr="00D051FC">
        <w:rPr>
          <w:rFonts w:ascii="Calibri" w:hAnsi="Calibri" w:cs="Calibri"/>
          <w:sz w:val="22"/>
          <w:szCs w:val="22"/>
        </w:rPr>
        <w:t>Μπάρκας Κωνσταντίνος,</w:t>
      </w:r>
      <w:r w:rsidR="00720A2B" w:rsidRPr="00D051FC">
        <w:rPr>
          <w:rFonts w:ascii="Calibri" w:hAnsi="Calibri" w:cs="Calibri"/>
          <w:sz w:val="22"/>
          <w:szCs w:val="22"/>
        </w:rPr>
        <w:t xml:space="preserve"> Μεϊκόπουλος Αλέξανδρος, Παππάς Νικόλαος, </w:t>
      </w:r>
      <w:r w:rsidR="00F577A7" w:rsidRPr="00D051FC">
        <w:rPr>
          <w:rFonts w:ascii="Calibri" w:hAnsi="Calibri" w:cs="Calibri"/>
          <w:sz w:val="22"/>
          <w:szCs w:val="22"/>
        </w:rPr>
        <w:t>Κατσώτης Χρήστος, Τσοκάνης Χρήστος,</w:t>
      </w:r>
      <w:r w:rsidR="00720A2B" w:rsidRPr="00D051FC">
        <w:rPr>
          <w:rFonts w:ascii="Calibri" w:hAnsi="Calibri" w:cs="Calibri"/>
          <w:sz w:val="22"/>
          <w:szCs w:val="22"/>
        </w:rPr>
        <w:t xml:space="preserve">, Μεταξάς Κωνσταντίνος Βασίλειος, </w:t>
      </w:r>
      <w:r w:rsidR="00F577A7" w:rsidRPr="00D051FC">
        <w:rPr>
          <w:rFonts w:ascii="Calibri" w:hAnsi="Calibri" w:cs="Calibri"/>
          <w:sz w:val="22"/>
          <w:szCs w:val="22"/>
        </w:rPr>
        <w:t>Μπούμπας Κωνσταντίνος,</w:t>
      </w:r>
      <w:r w:rsidR="00720A2B" w:rsidRPr="00D051FC">
        <w:rPr>
          <w:rFonts w:ascii="Calibri" w:hAnsi="Calibri" w:cs="Calibri"/>
          <w:sz w:val="22"/>
          <w:szCs w:val="22"/>
        </w:rPr>
        <w:t xml:space="preserve"> Χήτας Κωνσταντίνος, Δελβερούδης Κομνηνός, Τσιρώνης Σπυρίδων, Καζαμίας Αλέξανδρος, Ζεϊμπέκ Χουσεΐν, Κόντης Ιωάννης, Πέρκα Θεοπίστη (Πέτη), Πούλου Παναγιού (Γιώτα), Τζάκρη Θεοδώρα, Χαλκιάς Αθανάσιος και Χαρίτσης Αλέξανδρος (Αλέξης).</w:t>
      </w:r>
    </w:p>
    <w:p w14:paraId="73EE42E7"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b/>
          <w:sz w:val="22"/>
          <w:szCs w:val="22"/>
        </w:rPr>
        <w:t xml:space="preserve">ΦΩΤΕΙΝΗ ΑΡΑΜΠΑΤΖΗ (Πρόεδρος της Επιτροπής): </w:t>
      </w:r>
      <w:r w:rsidRPr="00D051FC">
        <w:rPr>
          <w:rFonts w:ascii="Calibri" w:hAnsi="Calibri" w:cs="Calibri"/>
          <w:sz w:val="22"/>
          <w:szCs w:val="22"/>
        </w:rPr>
        <w:t xml:space="preserve">Κυρίες και κύριοι συνάδελφοι καλή σας ημέρα. Ξεκινάει η 4η συνεδρίαση και η δεύτερη ανάγνωση της επεξεργασίας και εξέτασης του σχεδίου νόμου του Υπουργείου Ανάπτυξης με τίτλο «Ενδυνάμωση της </w:t>
      </w:r>
      <w:r w:rsidRPr="00D051FC">
        <w:rPr>
          <w:rFonts w:ascii="Calibri" w:hAnsi="Calibri" w:cs="Calibri"/>
          <w:sz w:val="22"/>
          <w:szCs w:val="22"/>
        </w:rPr>
        <w:lastRenderedPageBreak/>
        <w:t>προστασίας των καταναλωτών στους τομείς των συμβάσεων πιστώσεων, των χρηματοοικονομικών υπηρεσιών και των συμβάσεων που συνάπτονται εξ αποστάσεως, εκτός καταστήματος και ηλεκτρονικά – Ενσωμάτωση των Οδηγιών (ΕΕ) 2017/828, 2023/2225, 2023/2673, 2024/825, 2024/1799 και 2026/74».</w:t>
      </w:r>
      <w:r w:rsidRPr="00D051FC">
        <w:rPr>
          <w:rFonts w:ascii="Calibri" w:hAnsi="Calibri" w:cs="Calibri"/>
          <w:sz w:val="22"/>
          <w:szCs w:val="22"/>
        </w:rPr>
        <w:tab/>
      </w:r>
    </w:p>
    <w:p w14:paraId="16899653"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Στη συνεδρίαση παρίσταται </w:t>
      </w:r>
      <w:r w:rsidRPr="00D051FC">
        <w:rPr>
          <w:rFonts w:ascii="Calibri" w:hAnsi="Calibri" w:cs="Calibri"/>
          <w:iCs/>
          <w:sz w:val="22"/>
          <w:szCs w:val="22"/>
        </w:rPr>
        <w:t xml:space="preserve">ο Υπουργός, κ. Παναγιώτης Θεοδωρικάκος και </w:t>
      </w:r>
      <w:r w:rsidRPr="00D051FC">
        <w:rPr>
          <w:rFonts w:ascii="Calibri" w:hAnsi="Calibri" w:cs="Calibri"/>
          <w:bCs/>
          <w:iCs/>
          <w:sz w:val="22"/>
          <w:szCs w:val="22"/>
        </w:rPr>
        <w:t xml:space="preserve">ο Υφυπουργός, κ. Λάζαρος Τσαβδαρίδης, </w:t>
      </w:r>
      <w:r w:rsidRPr="00D051FC">
        <w:rPr>
          <w:rFonts w:ascii="Calibri" w:hAnsi="Calibri" w:cs="Calibri"/>
          <w:iCs/>
          <w:sz w:val="22"/>
          <w:szCs w:val="22"/>
        </w:rPr>
        <w:t xml:space="preserve">και </w:t>
      </w:r>
      <w:r w:rsidRPr="00D051FC">
        <w:rPr>
          <w:rFonts w:ascii="Calibri" w:hAnsi="Calibri" w:cs="Calibri"/>
          <w:sz w:val="22"/>
          <w:szCs w:val="22"/>
        </w:rPr>
        <w:t xml:space="preserve">ο Γενικός Γραμματέας, ο κ. Ναπολέων Μαραβέγιας. </w:t>
      </w:r>
    </w:p>
    <w:p w14:paraId="3758B21D"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Προχωρούμε ευθύς αμέσως δίνοντας το λόγο στον Εισηγητή της Πλειοψηφίας, τον κ. Χρήστο Μπουκώρο. </w:t>
      </w:r>
    </w:p>
    <w:p w14:paraId="60B5D2B5"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b/>
          <w:bCs/>
          <w:iCs/>
          <w:sz w:val="22"/>
          <w:szCs w:val="22"/>
        </w:rPr>
        <w:t xml:space="preserve">ΧΡΗΣΤΟΣ ΜΠΟΥΚΩΡΟΣ(Εισηγητής της Πλειοψηφίας): </w:t>
      </w:r>
      <w:r w:rsidRPr="00D051FC">
        <w:rPr>
          <w:rFonts w:ascii="Calibri" w:hAnsi="Calibri" w:cs="Calibri"/>
          <w:sz w:val="22"/>
          <w:szCs w:val="22"/>
        </w:rPr>
        <w:t>Ευχαριστώ, κυρία Πρόεδρε.</w:t>
      </w:r>
    </w:p>
    <w:p w14:paraId="4276185A" w14:textId="009911F8" w:rsidR="00E009C0" w:rsidRPr="00D051FC" w:rsidRDefault="00E009C0" w:rsidP="00332F95">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 Κυρίες και κύριοι συνάδελφοι, κύριοι Υπουργοί. Το σχέδιο νόμου που συζητάμε σήμερα βρίσκεται στον πυρήνα της καθημερινότητας κάθε πολίτη και στοχεύει στην πραγματική και αποτελεσματική προστασία του καταναλωτή, σε μια αγορά που αλλάζει με πολύ μεγάλη ταχύτητα. Οι συναλλαγές έχουν μεταφερθεί στο διαδίκτυο. Νέα πιστωτικά προϊόντα εμφανίζονται μέσα από πλατφόρμες και εφαρμογές, συνάπτονται δανειακές συμβάσεις εξ’ αποστάσεως και την ίδια ώρα ο καταναλωτής καλείται να αντιμετωπίσει την πιστότητα και την αλήθεια για μια σειρά περιβαλλοντικών ισχυρισμών που δεν είναι πάντα εύκολο. Σε αυτή ακριβώς τη νέα πραγματικότητα, η νομοθεσία οφείλει να εξελίσσεται και αυτό ακριβώς κάνει το παρόν νομοσχέδιο.</w:t>
      </w:r>
    </w:p>
    <w:p w14:paraId="47911F51"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 Η πρώτη μεγάλη ενότητα του νομοσχεδίου αφορά την καταναλωτική πίστη. Ο δανεισμός δεν γίνεται πλέον μόνο μέσα σε ένα τραπεζικό κατάστημα και δεν αφορά μόνο τα κλασικά καταναλωτικά δάνεια. Σήμερα ο καταναλωτής μπορεί να λάβει μικρή πίστωση ακόμα και από το κινητό του τηλέφωνο, μπορεί να αγοράσει ένα προϊόν σήμερα και να το πληρώσει αργότερα. Μπορεί να ενεργοποιήσει μια πιστωτική διευκόλυνση χωρίς όμως να έχει πλήρη εικόνα του τελικού κόστους. Για το λόγο αυτό, το νέο πλαίσιο διευρύνεται σημαντικά. Καταργείται το προηγούμενο κατώτατο όριο των 200 ευρώ. Δηλαδή όσα ψηφίζουμε, όσα συζητάμε και θα ψηφίσουμε σήμερα, μπορούν να αφορούν και συναλλαγές αξίας μικρότερης των 200 ευρώ και εισάγεται το ανώτατο όριο των 100 χιλιάδων ευρώ.</w:t>
      </w:r>
    </w:p>
    <w:p w14:paraId="256B5279"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 Η προστασία δεν εξαντλείται στην επέκταση του πεδίου εφαρμογής. Θεσπίζεται αυστηρότερη και ουσιαστικότερη αξιολόγηση της πιστοληπτικής ικανότητας του καταναλωτή. </w:t>
      </w:r>
    </w:p>
    <w:p w14:paraId="2147C2F3"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Αυτό έχει ένα σαφή στόχο, την πρόληψη του υπερδανεισμού, διότι η υπεύθυνη πίστωση δεν είναι η πίστωση που χορηγείται με κάθε κόστος. Είναι η πίστωση που λαμβάνει υπόψη τη δυνατότητα του πολίτη να ανταποκριθεί στις υποχρεώσεις του. </w:t>
      </w:r>
    </w:p>
    <w:p w14:paraId="590EB9B2"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Ταυτόχρονα ενισχύεται αποφασιστικά η ενημέρωση του καταναλωτή. Πριν δεσμευτεί πρέπει να γνωρίζει το συνολικό κόστος της πίστωσης. Γίναμε μάρτυρες, τα τελευταία χρόνια, τις τελευταίες δεκαετίες, όλων μας, συμπολιτών, καταναλωτών, που δεν είχαν καμία γνώση για το τελικό κόστος δανεισμού και έρχονταν αντιμέτωποι όταν τα δάνεια «κοκκίνιζαν» με πάρα-πάρα πολύ μεγάλες επιβαρύνσεις.</w:t>
      </w:r>
    </w:p>
    <w:p w14:paraId="24F6BE34" w14:textId="77777777" w:rsidR="00E009C0" w:rsidRPr="00D051FC" w:rsidRDefault="00E009C0" w:rsidP="00D051FC">
      <w:pPr>
        <w:spacing w:after="0" w:line="276" w:lineRule="auto"/>
        <w:ind w:firstLine="720"/>
        <w:jc w:val="both"/>
        <w:rPr>
          <w:rFonts w:ascii="Calibri" w:hAnsi="Calibri" w:cs="Calibri"/>
          <w:b/>
          <w:bCs/>
          <w:iCs/>
          <w:sz w:val="22"/>
          <w:szCs w:val="22"/>
        </w:rPr>
      </w:pPr>
      <w:r w:rsidRPr="00D051FC">
        <w:rPr>
          <w:rFonts w:ascii="Calibri" w:hAnsi="Calibri" w:cs="Calibri"/>
          <w:sz w:val="22"/>
          <w:szCs w:val="22"/>
        </w:rPr>
        <w:t xml:space="preserve"> Να διευκρινίσω στο σημείο αυτό κυρίες και κύριοι συνάδελφοι ότι το νομοσχέδιο αφορά δανειακές συμβάσεις, οι οποίες θα συναφθούν από τις 20 Νοεμβρίου του 2026 και μετά και αφορά δανειακές συμβάσεις, όπως προείπα, ύψους μέχρι 100.000 ευρώ, διαφόρων κατηγοριών. </w:t>
      </w:r>
    </w:p>
    <w:p w14:paraId="1DFCB583" w14:textId="77777777" w:rsidR="00973978" w:rsidRPr="00D051FC" w:rsidRDefault="00973978" w:rsidP="00D051FC">
      <w:pPr>
        <w:spacing w:after="0" w:line="276" w:lineRule="auto"/>
        <w:jc w:val="both"/>
        <w:rPr>
          <w:rFonts w:ascii="Calibri" w:hAnsi="Calibri" w:cs="Calibri"/>
          <w:sz w:val="22"/>
          <w:szCs w:val="22"/>
        </w:rPr>
      </w:pPr>
    </w:p>
    <w:p w14:paraId="4CD75A6D" w14:textId="77777777" w:rsidR="00E009C0" w:rsidRPr="00D051FC" w:rsidRDefault="00E009C0" w:rsidP="00D051FC">
      <w:pPr>
        <w:spacing w:after="0" w:line="276" w:lineRule="auto"/>
        <w:ind w:left="142" w:firstLine="709"/>
        <w:jc w:val="both"/>
        <w:rPr>
          <w:rFonts w:ascii="Calibri" w:hAnsi="Calibri" w:cs="Calibri"/>
          <w:sz w:val="22"/>
          <w:szCs w:val="22"/>
        </w:rPr>
      </w:pPr>
      <w:r w:rsidRPr="00D051FC">
        <w:rPr>
          <w:rFonts w:ascii="Calibri" w:hAnsi="Calibri" w:cs="Calibri"/>
          <w:sz w:val="22"/>
          <w:szCs w:val="22"/>
        </w:rPr>
        <w:t xml:space="preserve">Άρα, το συνολικό ετήσιο πραγματικό επιτόκιο, τις προμήθειες, τους όρους αποπληρωμής, το δικαίωμα υπαναχώρησης και τις συνέπειες ενδεχόμενης αθέτησης, ο καταναλωτής - δανειολήπτης πρέπει εκ των προτέρων να τα γνωρίζει. Και η διαφήμιση της πίστωσης, βλέπουμε να διαφημίζονται διάφορα πιστωτικά τραπεζικά προϊόντα με έναν τρόπο ανεξέλεγκτο. Ο καταναλωτής πρέπει να γνωρίζει μέσα από αυτή την προβολή ότι ο δανεισμός χρημάτων κοστίζει χρήματα και να γνωρίζει και πόσα χρήματα κοστίζει. Για πρώτη φορά, λοιπόν, μπαίνουν συγκεκριμένα ανώτατα όρια στο κόστος της πίστωσης. </w:t>
      </w:r>
    </w:p>
    <w:p w14:paraId="7CB4D5AB" w14:textId="77777777" w:rsidR="00E009C0" w:rsidRPr="00D051FC" w:rsidRDefault="00E009C0" w:rsidP="00D051FC">
      <w:pPr>
        <w:spacing w:after="0" w:line="276" w:lineRule="auto"/>
        <w:ind w:left="142" w:firstLine="709"/>
        <w:jc w:val="both"/>
        <w:rPr>
          <w:rFonts w:ascii="Calibri" w:hAnsi="Calibri" w:cs="Calibri"/>
          <w:sz w:val="22"/>
          <w:szCs w:val="22"/>
        </w:rPr>
      </w:pPr>
      <w:r w:rsidRPr="00D051FC">
        <w:rPr>
          <w:rFonts w:ascii="Calibri" w:hAnsi="Calibri" w:cs="Calibri"/>
          <w:sz w:val="22"/>
          <w:szCs w:val="22"/>
        </w:rPr>
        <w:t xml:space="preserve">Θέλω να σταθώ ιδιαίτερα στη ρύθμιση του άρθρου 40, όπου πραγματικά εισάγει την έννοια του συνολικού ετήσιου πραγματικού επιτοκίου. Δεν μπορεί να υπερβαίνει το μέσο ΣΕΠΕ αντίστοιχων συμβάσεων, όπως αυτό δημοσιεύεται ανά τρίμηνο από την Τράπεζα της Ελλάδος προσαυξημένο σε ποσοστό 30% έως %50. Και κάτι ακόμα σημαντικότερο, τίθεται ανώτατο όριο στο συνολικό κόστος της πίστωσης που επιβαρύνει τον καταναλωτή, δηλαδή τους τόκους, τις προμήθειες, τις επιβαρύνσεις και τα έξοδα. Το συνολικό κόστος αυτό, λοιπόν, δεν μπορεί να υπερβαίνει το 60% του κεφαλαίου πίστωσης για Συμβάσεις διάρκειας έως 4 έτη, το 70% για Συμβάσεις διάρκειας άνω των 4 ετών και έως 8 έτη και δεν μπορεί να υπερβαίνει το 75% της κεφαλαιακής πίστωσης για Συμβάσεις άνω των 8 ετών. Στο σημείο αυτό ακούστηκε κάποια κριτική από τα κόμματα της αντιπολίτευσης, ότι «γιατί να είναι 70% η συνολική επιβάρυνση στα 8 χρόνια» χωρίς να ακούσουμε κάποιες συγκεκριμένες προτάσεις και να μην είναι 50%. Θέλω στο σημείο αυτό να πω ότι στις περισσότερες χώρες της Ευρώπης δεν υπάρχει ανώτατο όριο επιβάρυνσης. Θέλω να πω ότι τα επιτόκια που επιβαρύνουν και το ετήσιο και το πραγματικό κόστος δανεισμού είναι περίπου στο μέσο όρο της Ευρωπαϊκής Ένωσης. Μπορούμε να συζητήσουμε πολλά για αριθμούς, εκείνο που είναι ουσιαστικό όμως σε αυτή τη φάση είναι ότι μπαίνει ένα «ταβάνι» στα ανεξέλεγκτα βάρη δανειακών Συμβάσεων. Και εδώ μιλάμε για δάνεια, τα οποία χρησιμοποιεί ο μέσος πολίτης. Δεν μιλάμε για μεγάλα επιχειρηματικά δάνεια, μιλάμε για δάνεια έως 100.000 ευρώ, τα οποία στο παρελθόν οδήγησαν σε απώλειες σπιτιών, σε υπερχρέωση, σε κόκκινα δάνεια και σε ανθρώπινα δράματα, γιατί ακριβώς δεν είχαν κανένα όριο στην τελική επιβάρυνση. Πρόκειται, λοιπόν, για συγκεκριμένα και μετρήσιμα όρια προστασίας. </w:t>
      </w:r>
    </w:p>
    <w:p w14:paraId="40760BAA" w14:textId="77777777" w:rsidR="00E009C0" w:rsidRPr="00D051FC" w:rsidRDefault="00E009C0" w:rsidP="00D051FC">
      <w:pPr>
        <w:spacing w:after="0" w:line="276" w:lineRule="auto"/>
        <w:ind w:left="142" w:firstLine="709"/>
        <w:jc w:val="both"/>
        <w:rPr>
          <w:rFonts w:ascii="Calibri" w:hAnsi="Calibri" w:cs="Calibri"/>
          <w:sz w:val="22"/>
          <w:szCs w:val="22"/>
        </w:rPr>
      </w:pPr>
      <w:r w:rsidRPr="00D051FC">
        <w:rPr>
          <w:rFonts w:ascii="Calibri" w:hAnsi="Calibri" w:cs="Calibri"/>
          <w:sz w:val="22"/>
          <w:szCs w:val="22"/>
        </w:rPr>
        <w:t xml:space="preserve">Ένα, επίσης, σημαντικό κομμάτι του νομοσχεδίου αφορά την προστασία του καταναλωτή στο ψηφιακό περιβάλλον. Η ψηφιοποίηση έχει προσφέρει ταχύτητα και ευκολία. Δεν πρέπει όμως η ευκολία της συναλλαγής σε καμία περίπτωση να μετατρέπεται σε ευκολία χειραγώγησης του καταναλωτή. Για τον λόγο αυτό ενισχύεται η προ συμβατική ενημέρωση, απλοποιείται η άσκηση του δικαιώματος υπαναχώρησης και κατοχυρώνεται η δυνατότητα ανθρώπινης παρέμβασης όταν η επικοινωνία πραγματοποιείται αποκλειστικά μέσω αυτοματοποιημένων συστημάτων. Δηλαδή, δεν μπορεί να χρεώνεσαι σε ένα δάνειο χωρίς ουσιαστικά να έχεις καμία επαφή με τον φορέα ο οποίος σε δανειοδοτεί, ούτε μπορείς να γίνεσαι θύμα ως δανειολήπτης ορισμένων τεχνικών πιέσεων που είναι πολύ γνωστές στην αγορά με ψευδείς ενδείξεις ότι η «προσφορά λήγει σε λίγα λεπτά» και ούτω καθεξής, ώστε να πιέζεται ο καταναλωτής. Το νέο πλαίσιο απαιτεί ηλεκτρονικές διαδικασίες να επιτρέπουν ελεύθερη και συνειδητή απόφαση και η υπαναχώρηση να μπορεί να ασκείται με τρόπο εξίσου εύκολο με εκείνον της σύναψης της Σύμβασης. </w:t>
      </w:r>
    </w:p>
    <w:p w14:paraId="277F59D1" w14:textId="3A7B6040" w:rsidR="00E009C0" w:rsidRPr="00D051FC" w:rsidRDefault="00E009C0" w:rsidP="00332F95">
      <w:pPr>
        <w:spacing w:after="0" w:line="276" w:lineRule="auto"/>
        <w:ind w:left="142" w:firstLine="709"/>
        <w:jc w:val="both"/>
        <w:rPr>
          <w:rFonts w:ascii="Calibri" w:hAnsi="Calibri" w:cs="Calibri"/>
          <w:sz w:val="22"/>
          <w:szCs w:val="22"/>
        </w:rPr>
      </w:pPr>
      <w:r w:rsidRPr="00D051FC">
        <w:rPr>
          <w:rFonts w:ascii="Calibri" w:hAnsi="Calibri" w:cs="Calibri"/>
          <w:sz w:val="22"/>
          <w:szCs w:val="22"/>
        </w:rPr>
        <w:t xml:space="preserve">Επίσης μεγάλο κομμάτι του νομοσχεδίου είναι η προστασία του καταναλωτή από ατεκμηρίωτες πράσινες υποσχέσεις το λεγόμενο </w:t>
      </w:r>
      <w:r w:rsidRPr="00D051FC">
        <w:rPr>
          <w:rFonts w:ascii="Calibri" w:hAnsi="Calibri" w:cs="Calibri"/>
          <w:sz w:val="22"/>
          <w:szCs w:val="22"/>
          <w:lang w:val="en-US"/>
        </w:rPr>
        <w:t>Green</w:t>
      </w:r>
      <w:r w:rsidRPr="00D051FC">
        <w:rPr>
          <w:rFonts w:ascii="Calibri" w:hAnsi="Calibri" w:cs="Calibri"/>
          <w:sz w:val="22"/>
          <w:szCs w:val="22"/>
        </w:rPr>
        <w:t xml:space="preserve"> </w:t>
      </w:r>
      <w:r w:rsidRPr="00D051FC">
        <w:rPr>
          <w:rFonts w:ascii="Calibri" w:hAnsi="Calibri" w:cs="Calibri"/>
          <w:sz w:val="22"/>
          <w:szCs w:val="22"/>
          <w:lang w:val="en-US"/>
        </w:rPr>
        <w:t>washing</w:t>
      </w:r>
      <w:r w:rsidRPr="00D051FC">
        <w:rPr>
          <w:rFonts w:ascii="Calibri" w:hAnsi="Calibri" w:cs="Calibri"/>
          <w:sz w:val="22"/>
          <w:szCs w:val="22"/>
        </w:rPr>
        <w:t xml:space="preserve">. Μία από τις πιο σύγχρονες και ουσιαστικές παρεμβάσεις του νομοσχεδίου, λοιπόν, είναι αυτή. </w:t>
      </w:r>
    </w:p>
    <w:p w14:paraId="74A473D8" w14:textId="77777777" w:rsidR="000151A5" w:rsidRDefault="00332F95" w:rsidP="000151A5">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Η πράσινη μετάβαση δεν μπορεί να στηρίζεται σε συνθήματα, δεν αρκεί ένα προϊόν να ονομάζεται πράσινο, οικολογικό, φιλικό προς το περιβάλλον ή βιώσιμο. Οι ισχυρισμοί αυτοί πρέπει να είναι συγκεκριμένοι, αξιόπιστοι και επαληθεύσιμοι. Με το νομοσχέδιο απαγορεύονται οι γενικοί περιβαλλοντικής ισχυρισμοί όταν δεν συνοδεύονται από επαρκή τεκμηρίωση. Απαγορεύονται οι ισχυρισμοί για μελλοντικές περιβαλλοντικές επιδόσεις και όταν δεν υπάρχει συγκεκριμένο σχέδιο εφαρμογής, μετρήσιμοι στόχοι και ανεξάρτητη επαλήθευση, δηλαδή δεν αρκεί μόνο το σύνθημα. </w:t>
      </w:r>
      <w:r w:rsidR="00E009C0" w:rsidRPr="00D051FC">
        <w:rPr>
          <w:rFonts w:ascii="Calibri" w:hAnsi="Calibri" w:cs="Calibri"/>
          <w:sz w:val="22"/>
          <w:szCs w:val="22"/>
        </w:rPr>
        <w:t xml:space="preserve">Το μήνυμα είναι σαφές. Η περιβαλλοντική υπευθυνότητα αποδεικνύεται, δεν αυτοανακηρύσσεται. </w:t>
      </w:r>
    </w:p>
    <w:p w14:paraId="02951E0F" w14:textId="77777777" w:rsidR="000151A5" w:rsidRDefault="00E009C0" w:rsidP="000151A5">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Να περάσω και στα τελευταία λεπτά της εισήγησης μου κυρία Πρόεδρε, και σε ένα ακόμα σημαντικό κομμάτι, στο δικαίωμα στην επισκευή. Για πολλά χρόνια διαμορφώθηκε ένα μοντέλο κατανάλωσης το οποίο όταν ένα προϊόν παρουσίαζε μια βλάβη η ευκολότερη λύση ήταν η αντικατάστασή του. Αυτό το μοντέλο έχει κόστος. Κόστος για το νοικοκυριό, κόστος για το περιβάλλον και κόστος σε φυσικούς πόρους. Με το νέο πλαίσιο καταναλωτής αποκτά το δικαίωμα να ζητήσει την επισκευή συγκεκριμένων κατηγοριών προϊόντων ακόμα και μετά τη λήξη της νόμιμης εγγύησης όταν συντρέχουν οι προϋποθέσεις της ευρωπαϊκής νομοθεσίας. </w:t>
      </w:r>
    </w:p>
    <w:p w14:paraId="0EEA2CA2" w14:textId="77777777" w:rsidR="000151A5" w:rsidRDefault="00E009C0" w:rsidP="000151A5">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Η επισκευή πρέπει να γίνεται μέσα σε εύλογο χρονικό διάστημα και με δίκαιους και διαφανείς όρους, ενώ δεν μπορεί να απορρίπτεται όταν είναι τεχνικά εφικτή και προβλέπεται από το ενωσιακό πλαίσιο και μέσω της ευρωπαϊκής πλατφόρμας που πρόκειται να λειτουργήσει. Το πλαίσιο αυτό αφορά κατηγορίες προϊόντων καθημερινής χρήσης όπως πλυντήρια, ψυγεία, στεγνωτήρια, τηλεοράσεις, οθόνες, ηλεκτρικές σκούπες, κινητά τηλέφωνα, τάμπλετς, φορητούς υπολογιστές, ηλεκτρικά ποδήλατα και ηλεκτρικά πατίνια καθώς και άλλες κατηγορίες για τις οποίες προβλέπονται απαιτήσεις επισκεψιμότητας από το ευρωπαϊκό δίκαιο. Θεσπίζεται επίσης το ευρωπαϊκό έντυπο πληροφοριών επισκευής ώστε ο καταναλωτής να γνωρίζει εκ των προτέρων το εκτιμώμενο κόστος, τον χρόνο ολοκλήρωσης και τους βασικούς όρους της επισκευής. </w:t>
      </w:r>
    </w:p>
    <w:p w14:paraId="63CE45BA" w14:textId="77777777" w:rsidR="000151A5" w:rsidRDefault="00E009C0" w:rsidP="000151A5">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Εν κατακλείδι κυρίες και κύριοι συνάδελφοι πρόκειται για ένα νομοσχέδιο για τον ενημερωμένο και προστατευμένο καταναλωτή. Όλες αυτές οι ρυθμίσεις συνδέονται μεταξύ τους. Στην πίστωση καταναλωτής πρέπει να γνωρίζει πόσο πραγματικά θα πληρώσει. Στο ψηφιακό περιβάλλον πρέπει να αποφασίζει ελεύθερα χωρίς χειριστικές τεχνικές. Στην πράσινη αγορά πρέπει να γνωρίζει ποιο προϊόν είναι πράγματι βιώσιμο και πιο απλώς παρουσιάζεται ως τέτοιο. Και μετά την αγορά πρέπει να έχει πραγματική δυνατότητα να επισκευάσει ένα προϊόν, αντί να αναγκάζεται να το αντικαταστήσει. Αυτή είναι η ουσία του νομοσχεδίου. </w:t>
      </w:r>
    </w:p>
    <w:p w14:paraId="73E0271B" w14:textId="77777777" w:rsidR="000151A5" w:rsidRDefault="00E009C0" w:rsidP="000151A5">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Περισσότερη διαφάνεια, περισσότερη ενημέρωση, συγκεκριμένα όρια στις επιβαρύνσεις, αποτελεσματικότερη προστασία από την παραπλάνηση, πραγματικά δικαιώματα στο ψηφιακό και στο φυσικό περιβάλλον συναλλαγών. Και μία αγορά στην οποία η προστασία του καταναλωτή και ο υγιής ανταγωνισμός δεν είναι αντικρουόμενα στόχοι, αλλά δύο όψεις της ίδιας πολιτικής. </w:t>
      </w:r>
      <w:r w:rsidR="000151A5">
        <w:rPr>
          <w:rFonts w:ascii="Calibri" w:hAnsi="Calibri" w:cs="Calibri"/>
          <w:sz w:val="22"/>
          <w:szCs w:val="22"/>
        </w:rPr>
        <w:t xml:space="preserve"> </w:t>
      </w:r>
      <w:r w:rsidRPr="00D051FC">
        <w:rPr>
          <w:rFonts w:ascii="Calibri" w:hAnsi="Calibri" w:cs="Calibri"/>
          <w:sz w:val="22"/>
          <w:szCs w:val="22"/>
        </w:rPr>
        <w:t xml:space="preserve">Σας ευχαριστώ. </w:t>
      </w:r>
    </w:p>
    <w:p w14:paraId="0F223A01" w14:textId="77777777" w:rsidR="000151A5" w:rsidRDefault="00E009C0" w:rsidP="000151A5">
      <w:pPr>
        <w:spacing w:after="0" w:line="276" w:lineRule="auto"/>
        <w:ind w:firstLine="720"/>
        <w:jc w:val="both"/>
        <w:rPr>
          <w:rFonts w:ascii="Calibri" w:hAnsi="Calibri" w:cs="Calibri"/>
          <w:sz w:val="22"/>
          <w:szCs w:val="22"/>
        </w:rPr>
      </w:pPr>
      <w:r w:rsidRPr="00D051FC">
        <w:rPr>
          <w:rFonts w:ascii="Calibri" w:hAnsi="Calibri" w:cs="Calibri"/>
          <w:b/>
          <w:bCs/>
          <w:sz w:val="22"/>
          <w:szCs w:val="22"/>
        </w:rPr>
        <w:t>ΦΩΤΕΙΝΗ ΑΡΑΜΠΑΤΖΗ (Πρόεδρος της Επιτροπής):</w:t>
      </w:r>
      <w:r w:rsidRPr="00D051FC">
        <w:rPr>
          <w:rFonts w:ascii="Calibri" w:hAnsi="Calibri" w:cs="Calibri"/>
          <w:sz w:val="22"/>
          <w:szCs w:val="22"/>
        </w:rPr>
        <w:t xml:space="preserve"> Και εμείς σας ευχαριστούμε κύριε συνάδελφε και για την τήρηση του χρόνου. Το λόγο έχει τώρα ο εισηγητής της μειοψηφίας, ο κύριος Γιώργος Νικητιάδης. Παρακαλώ κύριε συνάδελφε. </w:t>
      </w:r>
    </w:p>
    <w:p w14:paraId="44F2FAF1" w14:textId="77777777" w:rsidR="000151A5" w:rsidRDefault="00E009C0" w:rsidP="000151A5">
      <w:pPr>
        <w:spacing w:after="0" w:line="276" w:lineRule="auto"/>
        <w:ind w:firstLine="720"/>
        <w:jc w:val="both"/>
        <w:rPr>
          <w:rFonts w:ascii="Calibri" w:hAnsi="Calibri" w:cs="Calibri"/>
          <w:sz w:val="22"/>
          <w:szCs w:val="22"/>
        </w:rPr>
      </w:pPr>
      <w:r w:rsidRPr="00D051FC">
        <w:rPr>
          <w:rFonts w:ascii="Calibri" w:hAnsi="Calibri" w:cs="Calibri"/>
          <w:b/>
          <w:bCs/>
          <w:sz w:val="22"/>
          <w:szCs w:val="22"/>
        </w:rPr>
        <w:t>ΓΙΩΡΓΟΣ ΝΙΚΗΤΙΑΔΗΣ (Εισηγητής της Μειοψηφίας):</w:t>
      </w:r>
      <w:r w:rsidRPr="00D051FC">
        <w:rPr>
          <w:rFonts w:ascii="Calibri" w:hAnsi="Calibri" w:cs="Calibri"/>
          <w:sz w:val="22"/>
          <w:szCs w:val="22"/>
        </w:rPr>
        <w:t xml:space="preserve"> Ευχαριστώ κυρία Πρόεδρε. Κυρίες και κύριοι συνάδελφοι, οι οδηγίες αυτές, κύριοι Υπουργοί, είναι προφανές ότι </w:t>
      </w:r>
      <w:r w:rsidRPr="00D051FC">
        <w:rPr>
          <w:rFonts w:ascii="Calibri" w:hAnsi="Calibri" w:cs="Calibri"/>
          <w:sz w:val="22"/>
          <w:szCs w:val="22"/>
        </w:rPr>
        <w:lastRenderedPageBreak/>
        <w:t xml:space="preserve">έρχονται να λυτρώσουν κυριολεκτικώς τους καταναλωτές από την αδηφάγο πολιτική που ακολουθούσαν επί χρόνια τα χρηματοπιστωτικά ιδρύματα. Άργησε να έρθουν οι οδηγίες και βεβαίως εσείς σταθερή και πιστή στην τακτική της καθυστέρησης, αργήσαμε πολύ περισσότερο να τις φέρετε για εναρμόνιση με το ελληνικό δίκαιο. Είναι όμως οδηγίες πολύ θετικές που όπως περιέγραψε ο εισηγητής της πλειοψηφίας βοηθάνε τον καταναλωτή στο να αποφύγει τις παγίδες που στήνονται συνήθως στις σχέσεις του με τα χρηματοπιστωτικά ιδρύματα. </w:t>
      </w:r>
    </w:p>
    <w:p w14:paraId="48FF547F" w14:textId="77777777" w:rsidR="000151A5" w:rsidRDefault="00E009C0" w:rsidP="000151A5">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Κύριε Υπουργέ, στην τοποθέτησή σας κατά άρθρο, στην πρώτη συζήτηση αναρωτηθήκατε για ποιο λόγο δεν επαναλαμβάνει ο Πρόεδρός μας, ο κύριος Ανδρουλάκης στο αίτημα για εκλογές; </w:t>
      </w:r>
    </w:p>
    <w:p w14:paraId="012710C6" w14:textId="77777777" w:rsidR="000151A5" w:rsidRDefault="00E009C0" w:rsidP="000151A5">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Και μείνατε, όπως αφήσατε να εννοηθεί, με την απορία πως δεν θέλουμε πια εκλογές. </w:t>
      </w:r>
    </w:p>
    <w:p w14:paraId="5694A204" w14:textId="6A0511DA" w:rsidR="00E009C0" w:rsidRPr="00D051FC" w:rsidRDefault="00E009C0" w:rsidP="000151A5">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Σας λέω λοιπόν ότι θέλουμε εκλογές. Είναι σαφές ότι θέλουμε εκλογές. Είναι σαφές ότι καθημερινώς όλα τα στελέχη μας αναφέρονται στην ανάγκη για πολιτική αλλαγή. Εγώ δεν το ανέφερα στη συνεδρίαση μας διότι εξ όσων γνωρίζω δεν σας έχει ακόμη εκχωρήσει την αρμοδιότητα ο Πρωθυπουργός για να προκηρύξει τις εκλογές. Οπότε το να αναφέρω στην επιτροπή δεν είχε και ιδιαίτερο νόημα. </w:t>
      </w:r>
    </w:p>
    <w:p w14:paraId="2E2E8738" w14:textId="77777777" w:rsidR="000151A5" w:rsidRPr="000151A5" w:rsidRDefault="000151A5" w:rsidP="000151A5">
      <w:pPr>
        <w:spacing w:after="0" w:line="276" w:lineRule="auto"/>
        <w:ind w:firstLine="720"/>
        <w:jc w:val="both"/>
        <w:rPr>
          <w:rStyle w:val="ac"/>
          <w:rFonts w:ascii="Calibri" w:hAnsi="Calibri" w:cs="Calibri"/>
          <w:b w:val="0"/>
          <w:bCs w:val="0"/>
          <w:sz w:val="22"/>
          <w:szCs w:val="22"/>
        </w:rPr>
      </w:pPr>
      <w:r w:rsidRPr="000151A5">
        <w:rPr>
          <w:rStyle w:val="ac"/>
          <w:rFonts w:ascii="Calibri" w:hAnsi="Calibri" w:cs="Calibri"/>
          <w:b w:val="0"/>
          <w:bCs w:val="0"/>
          <w:sz w:val="22"/>
          <w:szCs w:val="22"/>
        </w:rPr>
        <w:t xml:space="preserve">Τώρα, σε ότι αφορά τις Οδηγίες και τις συζητήσεις που έγιναν στις πρώτες συνεδριάσεις, θα περιοριστώ κύριε Υπουργέ, σε κάποια ερωτήματα απλώς, καθότι εμείς διατηρούμε την επιφύλαξή μας, να τοποθετηθούμε συγκεκριμένα και οριστικώς, στην Ολομέλεια αύριο. Ωστόσο, επαναλαμβάνω είναι θετική όπως περιέγραψα η προσέγγισή μας, σε ότι σχετίζεται με τις Οδηγίες. </w:t>
      </w:r>
    </w:p>
    <w:p w14:paraId="4A062D4F" w14:textId="77777777" w:rsidR="000151A5" w:rsidRPr="000151A5" w:rsidRDefault="000151A5" w:rsidP="000151A5">
      <w:pPr>
        <w:spacing w:after="0" w:line="276" w:lineRule="auto"/>
        <w:ind w:firstLine="720"/>
        <w:jc w:val="both"/>
        <w:rPr>
          <w:rStyle w:val="ac"/>
          <w:rFonts w:ascii="Calibri" w:hAnsi="Calibri" w:cs="Calibri"/>
          <w:b w:val="0"/>
          <w:bCs w:val="0"/>
          <w:sz w:val="22"/>
          <w:szCs w:val="22"/>
        </w:rPr>
      </w:pPr>
      <w:r w:rsidRPr="000151A5">
        <w:rPr>
          <w:rStyle w:val="ac"/>
          <w:rFonts w:ascii="Calibri" w:hAnsi="Calibri" w:cs="Calibri"/>
          <w:b w:val="0"/>
          <w:bCs w:val="0"/>
          <w:sz w:val="22"/>
          <w:szCs w:val="22"/>
        </w:rPr>
        <w:t>Θέλω όμως να μας πείτε κύριε Υπουργέ, τι άλλαξε κατά αρχάς από τις ανακοινώσεις του Μαΐου για πλαφόν που δεν θα ξεπερνούσε συνολικώς το 30 έως 50 % το Μάιο. Διαρρέατε  αυτές τις πληροφορίες και στο τελικό συνολικό ποσό που πληρώνει ένας δανειολήπτης για ένα δάνειο, φτάσαμε τώρα στο 60 έως 75%. Ερωτήθηκαν  οι τράπεζες και δεν απάντησαν στην ακρόαση φορέων. Τι συζητήσεις είχατε εσείς μαζί τους σχετικά με αυτό το θέμα; Έγιναν κάποιες συζητήσεις, μπορείτε να μας πείτε; Είναι κάτι που μπορείτε να το ανακοινώσετε, καθότι μια συνάντηση με τραπεζικά ιδρύματα εκ των πραγμάτων, έχει δημόσιο χαρακτήρα και δεν είναι κάποιο μυστικό που πρέπει να διαφυλαχθεί μεταξύ της κυβέρνησης και των τραπεζικών ιδρυμάτων;</w:t>
      </w:r>
    </w:p>
    <w:p w14:paraId="7B450064" w14:textId="77777777" w:rsidR="000151A5" w:rsidRPr="000151A5" w:rsidRDefault="000151A5" w:rsidP="000151A5">
      <w:pPr>
        <w:spacing w:after="0" w:line="276" w:lineRule="auto"/>
        <w:ind w:firstLine="720"/>
        <w:jc w:val="both"/>
        <w:rPr>
          <w:rStyle w:val="ac"/>
          <w:rFonts w:ascii="Calibri" w:hAnsi="Calibri" w:cs="Calibri"/>
          <w:b w:val="0"/>
          <w:bCs w:val="0"/>
          <w:sz w:val="22"/>
          <w:szCs w:val="22"/>
        </w:rPr>
      </w:pPr>
      <w:r w:rsidRPr="000151A5">
        <w:rPr>
          <w:rStyle w:val="ac"/>
          <w:rFonts w:ascii="Calibri" w:hAnsi="Calibri" w:cs="Calibri"/>
          <w:b w:val="0"/>
          <w:bCs w:val="0"/>
          <w:sz w:val="22"/>
          <w:szCs w:val="22"/>
        </w:rPr>
        <w:t xml:space="preserve">Κατά την ακρόαση των φορέων, ακούσαμε επίσης από τις καταναλωτικές οργανώσεις, το αίτημα να συνδεθεί το πλαφόν στο ΣΕΠΕ όχι με το μέσο επιτόκιο που έχουμε στη χώρα μας, αλλά με το μέσο επιτόκιο της ευρωζώνης. Εύλογο, γιατί έχουμε μακράν από τα υψηλότερα επιτόκια. Δεν σας ζήτησα να συνδεθεί με το χαμηλότερο που ήταν δικαίωμα να το κάνουν, γιατί στο κάτω κάτω, εκπροσωπούνε τους καταναλωτές και μπορούσαν να πουν εμείς θέλουμε το χαμηλότερο επιτόκιο. Σας ζήτησαν κάτι πιο ώριμο και σταθμισμένο και αυτό επειδή παρατηρείται μια διαφορά προς τα πάνω όσον αφορά τα επιτόκια των δανείων αυτών στην Ελλάδα. Ποια είναι η θέση σας σε αυτό το θέμα; Θέλουμε να ξέρουμε. </w:t>
      </w:r>
    </w:p>
    <w:p w14:paraId="212D0440" w14:textId="1994476E" w:rsidR="000151A5" w:rsidRPr="000151A5" w:rsidRDefault="000151A5" w:rsidP="000151A5">
      <w:pPr>
        <w:spacing w:after="0" w:line="276" w:lineRule="auto"/>
        <w:ind w:firstLine="720"/>
        <w:jc w:val="both"/>
        <w:rPr>
          <w:rStyle w:val="ac"/>
          <w:rFonts w:ascii="Calibri" w:hAnsi="Calibri" w:cs="Calibri"/>
          <w:b w:val="0"/>
          <w:bCs w:val="0"/>
          <w:sz w:val="22"/>
          <w:szCs w:val="22"/>
        </w:rPr>
      </w:pPr>
      <w:r w:rsidRPr="000151A5">
        <w:rPr>
          <w:rStyle w:val="ac"/>
          <w:rFonts w:ascii="Calibri" w:hAnsi="Calibri" w:cs="Calibri"/>
          <w:b w:val="0"/>
          <w:bCs w:val="0"/>
          <w:sz w:val="22"/>
          <w:szCs w:val="22"/>
        </w:rPr>
        <w:t xml:space="preserve">Επίσης, οι καταναλωτικές οργανώσεις είπαν ότι δεν έχουν λάβει καμία στήριξη από την κυβέρνησή σας. Εγώ προσωπικά έθεσα το ερώτημα στην πρώτη συνεδρίαση να μου απαντήσετε, πόσες οργανώσεις καταναλωτών έχουν υποβάλει αίτημα πιστοποίησης. Πόσο πιο σαφές, να το κάνω το ερώτημα. </w:t>
      </w:r>
    </w:p>
    <w:p w14:paraId="514EC36F" w14:textId="4501E099" w:rsidR="00332A06" w:rsidRDefault="00332A06" w:rsidP="00D051FC">
      <w:pPr>
        <w:spacing w:after="0" w:line="276" w:lineRule="auto"/>
        <w:ind w:firstLine="720"/>
        <w:jc w:val="both"/>
        <w:rPr>
          <w:rStyle w:val="ac"/>
          <w:rFonts w:ascii="Calibri" w:hAnsi="Calibri" w:cs="Calibri"/>
          <w:b w:val="0"/>
          <w:bCs w:val="0"/>
          <w:sz w:val="22"/>
          <w:szCs w:val="22"/>
        </w:rPr>
      </w:pPr>
      <w:r w:rsidRPr="000151A5">
        <w:rPr>
          <w:rStyle w:val="ac"/>
          <w:rFonts w:ascii="Calibri" w:hAnsi="Calibri" w:cs="Calibri"/>
          <w:b w:val="0"/>
          <w:bCs w:val="0"/>
          <w:sz w:val="22"/>
          <w:szCs w:val="22"/>
        </w:rPr>
        <w:t>Πείτε μου έναν αριθμό. Πόσες αιτήσεις έχετε από καταναλωτικές οργανώσεις για να πιστοποιηθούν; Πόσες έχουν πιστοποιηθεί και αν υπάρχει έστω και μία που έχει λάβει κάποια οικονομική στήριξη και ποια είναι αυτή η οικονομική στήριξη. Θα μπορούσατε να μου πείτε, 5, 2 καμία αλλά απαιτείται να μας δώσετε μια συγκεκριμένη απάντηση.</w:t>
      </w:r>
    </w:p>
    <w:p w14:paraId="0217A618" w14:textId="6884FF9B" w:rsidR="00E009C0" w:rsidRPr="000151A5" w:rsidRDefault="00E009C0" w:rsidP="00D051FC">
      <w:pPr>
        <w:spacing w:after="0" w:line="276" w:lineRule="auto"/>
        <w:ind w:firstLine="720"/>
        <w:jc w:val="both"/>
        <w:rPr>
          <w:rStyle w:val="ac"/>
          <w:rFonts w:ascii="Calibri" w:hAnsi="Calibri" w:cs="Calibri"/>
          <w:b w:val="0"/>
          <w:bCs w:val="0"/>
          <w:sz w:val="22"/>
          <w:szCs w:val="22"/>
        </w:rPr>
      </w:pPr>
      <w:r w:rsidRPr="000151A5">
        <w:rPr>
          <w:rStyle w:val="ac"/>
          <w:rFonts w:ascii="Calibri" w:hAnsi="Calibri" w:cs="Calibri"/>
          <w:b w:val="0"/>
          <w:bCs w:val="0"/>
          <w:sz w:val="22"/>
          <w:szCs w:val="22"/>
        </w:rPr>
        <w:t>Θέμα επίσης, υπάρχει και με ανάλογα τραπεζικά προϊόντα όπως αυτά που αναφέρθηκα πριν,</w:t>
      </w:r>
      <w:r w:rsidR="0028444B" w:rsidRPr="000151A5">
        <w:rPr>
          <w:rStyle w:val="ac"/>
          <w:rFonts w:ascii="Calibri" w:hAnsi="Calibri" w:cs="Calibri"/>
          <w:b w:val="0"/>
          <w:bCs w:val="0"/>
          <w:sz w:val="22"/>
          <w:szCs w:val="22"/>
        </w:rPr>
        <w:t xml:space="preserve"> </w:t>
      </w:r>
      <w:r w:rsidRPr="000151A5">
        <w:rPr>
          <w:rStyle w:val="ac"/>
          <w:rFonts w:ascii="Calibri" w:hAnsi="Calibri" w:cs="Calibri"/>
          <w:b w:val="0"/>
          <w:bCs w:val="0"/>
          <w:sz w:val="22"/>
          <w:szCs w:val="22"/>
        </w:rPr>
        <w:t>μικρών και πολύ μικρών επιχειρήσεων δηλαδή</w:t>
      </w:r>
      <w:r w:rsidR="0028444B" w:rsidRPr="000151A5">
        <w:rPr>
          <w:rStyle w:val="ac"/>
          <w:rFonts w:ascii="Calibri" w:hAnsi="Calibri" w:cs="Calibri"/>
          <w:b w:val="0"/>
          <w:bCs w:val="0"/>
          <w:sz w:val="22"/>
          <w:szCs w:val="22"/>
        </w:rPr>
        <w:t xml:space="preserve"> </w:t>
      </w:r>
      <w:r w:rsidRPr="000151A5">
        <w:rPr>
          <w:rStyle w:val="ac"/>
          <w:rFonts w:ascii="Calibri" w:hAnsi="Calibri" w:cs="Calibri"/>
          <w:b w:val="0"/>
          <w:bCs w:val="0"/>
          <w:sz w:val="22"/>
          <w:szCs w:val="22"/>
        </w:rPr>
        <w:t>μικρό πιστώσεις των 30 40 χιλιάδων σε κάθε περίπτωση πολλές φορές κάτω από 100.000 στις οποίες βλέπουμε εξωφρενικά επιτόκια. Δεν είναι του παρόντος νομοσχεδίου, είναι προφανές, αλλά θα πρέπει η κυβέρνησή σας να βρει μια λύση γιατί αυτό το φαινόμενο που πάτε</w:t>
      </w:r>
      <w:r w:rsidR="0028444B" w:rsidRPr="000151A5">
        <w:rPr>
          <w:rStyle w:val="ac"/>
          <w:rFonts w:ascii="Calibri" w:hAnsi="Calibri" w:cs="Calibri"/>
          <w:b w:val="0"/>
          <w:bCs w:val="0"/>
          <w:sz w:val="22"/>
          <w:szCs w:val="22"/>
        </w:rPr>
        <w:t xml:space="preserve"> </w:t>
      </w:r>
      <w:r w:rsidRPr="000151A5">
        <w:rPr>
          <w:rStyle w:val="ac"/>
          <w:rFonts w:ascii="Calibri" w:hAnsi="Calibri" w:cs="Calibri"/>
          <w:b w:val="0"/>
          <w:bCs w:val="0"/>
          <w:sz w:val="22"/>
          <w:szCs w:val="22"/>
        </w:rPr>
        <w:t>να αντιμετωπίσετε. Υποτίθεται</w:t>
      </w:r>
      <w:r w:rsidR="0028444B" w:rsidRPr="000151A5">
        <w:rPr>
          <w:rStyle w:val="ac"/>
          <w:rFonts w:ascii="Calibri" w:hAnsi="Calibri" w:cs="Calibri"/>
          <w:b w:val="0"/>
          <w:bCs w:val="0"/>
          <w:sz w:val="22"/>
          <w:szCs w:val="22"/>
        </w:rPr>
        <w:t xml:space="preserve"> </w:t>
      </w:r>
      <w:r w:rsidRPr="000151A5">
        <w:rPr>
          <w:rStyle w:val="ac"/>
          <w:rFonts w:ascii="Calibri" w:hAnsi="Calibri" w:cs="Calibri"/>
          <w:b w:val="0"/>
          <w:bCs w:val="0"/>
          <w:sz w:val="22"/>
          <w:szCs w:val="22"/>
        </w:rPr>
        <w:t>εδώ με τα καταναλωτικά δάνεια, υπάρχουν σε πολύ μικρές επιχειρήσεις προβλήματα και επιχειρήσεις οι οποίες δεν έχουν ποσοστά καθαρού κέρδους και 10 και</w:t>
      </w:r>
      <w:r w:rsidR="0028444B" w:rsidRPr="000151A5">
        <w:rPr>
          <w:rStyle w:val="ac"/>
          <w:rFonts w:ascii="Calibri" w:hAnsi="Calibri" w:cs="Calibri"/>
          <w:b w:val="0"/>
          <w:bCs w:val="0"/>
          <w:sz w:val="22"/>
          <w:szCs w:val="22"/>
        </w:rPr>
        <w:t xml:space="preserve"> </w:t>
      </w:r>
      <w:r w:rsidRPr="000151A5">
        <w:rPr>
          <w:rStyle w:val="ac"/>
          <w:rFonts w:ascii="Calibri" w:hAnsi="Calibri" w:cs="Calibri"/>
          <w:b w:val="0"/>
          <w:bCs w:val="0"/>
          <w:sz w:val="22"/>
          <w:szCs w:val="22"/>
        </w:rPr>
        <w:t>11% που είναι το ΣΕΠΕ σε αυτά τα δάνεια. Και</w:t>
      </w:r>
      <w:r w:rsidR="0028444B" w:rsidRPr="000151A5">
        <w:rPr>
          <w:rStyle w:val="ac"/>
          <w:rFonts w:ascii="Calibri" w:hAnsi="Calibri" w:cs="Calibri"/>
          <w:b w:val="0"/>
          <w:bCs w:val="0"/>
          <w:sz w:val="22"/>
          <w:szCs w:val="22"/>
        </w:rPr>
        <w:t xml:space="preserve"> </w:t>
      </w:r>
      <w:r w:rsidRPr="000151A5">
        <w:rPr>
          <w:rStyle w:val="ac"/>
          <w:rFonts w:ascii="Calibri" w:hAnsi="Calibri" w:cs="Calibri"/>
          <w:b w:val="0"/>
          <w:bCs w:val="0"/>
          <w:sz w:val="22"/>
          <w:szCs w:val="22"/>
        </w:rPr>
        <w:t xml:space="preserve">μιας και όπως λέτε κόπτεστε για την αγορά και δεν είναι δική σας νομοθετική πρωτοβουλία, για αυτούς τι θα κάνετε, ή θα περιμένετε να έρθει πάλι κάποια Οδηγία και με βάση την Οδηγία να προστατευθούν οι μικρές επιχειρήσεις. </w:t>
      </w:r>
    </w:p>
    <w:p w14:paraId="604BA6C8" w14:textId="036DE0A9" w:rsidR="00E009C0" w:rsidRPr="000151A5" w:rsidRDefault="00E009C0" w:rsidP="00D051FC">
      <w:pPr>
        <w:spacing w:after="0" w:line="276" w:lineRule="auto"/>
        <w:ind w:firstLine="720"/>
        <w:jc w:val="both"/>
        <w:rPr>
          <w:rStyle w:val="ac"/>
          <w:rFonts w:ascii="Calibri" w:hAnsi="Calibri" w:cs="Calibri"/>
          <w:b w:val="0"/>
          <w:bCs w:val="0"/>
          <w:sz w:val="22"/>
          <w:szCs w:val="22"/>
        </w:rPr>
      </w:pPr>
      <w:r w:rsidRPr="000151A5">
        <w:rPr>
          <w:rStyle w:val="ac"/>
          <w:rFonts w:ascii="Calibri" w:hAnsi="Calibri" w:cs="Calibri"/>
          <w:b w:val="0"/>
          <w:bCs w:val="0"/>
          <w:sz w:val="22"/>
          <w:szCs w:val="22"/>
        </w:rPr>
        <w:t>Και κλείνω κυρία Πρόεδρε, ζητώντας εξυπηρέτηση, γιατί</w:t>
      </w:r>
      <w:r w:rsidR="0028444B" w:rsidRPr="000151A5">
        <w:rPr>
          <w:rStyle w:val="ac"/>
          <w:rFonts w:ascii="Calibri" w:hAnsi="Calibri" w:cs="Calibri"/>
          <w:b w:val="0"/>
          <w:bCs w:val="0"/>
          <w:sz w:val="22"/>
          <w:szCs w:val="22"/>
        </w:rPr>
        <w:t xml:space="preserve"> </w:t>
      </w:r>
      <w:r w:rsidRPr="000151A5">
        <w:rPr>
          <w:rStyle w:val="ac"/>
          <w:rFonts w:ascii="Calibri" w:hAnsi="Calibri" w:cs="Calibri"/>
          <w:b w:val="0"/>
          <w:bCs w:val="0"/>
          <w:sz w:val="22"/>
          <w:szCs w:val="22"/>
        </w:rPr>
        <w:t>νομίζω εξυπηρετεί όλους να διευκρινιστεί στο άρθρο 50, ακριβώς τι εννοείτε με το ποσό των 50 χιλιάδων. Δείτε το. Δείτε τη διατύπωση γιατί έτσι που διαβάζεται το άρθρο 50, οδηγεί σε μία ασάφεια</w:t>
      </w:r>
      <w:r w:rsidR="0028444B" w:rsidRPr="000151A5">
        <w:rPr>
          <w:rStyle w:val="ac"/>
          <w:rFonts w:ascii="Calibri" w:hAnsi="Calibri" w:cs="Calibri"/>
          <w:b w:val="0"/>
          <w:bCs w:val="0"/>
          <w:sz w:val="22"/>
          <w:szCs w:val="22"/>
        </w:rPr>
        <w:t xml:space="preserve"> </w:t>
      </w:r>
      <w:r w:rsidRPr="000151A5">
        <w:rPr>
          <w:rStyle w:val="ac"/>
          <w:rFonts w:ascii="Calibri" w:hAnsi="Calibri" w:cs="Calibri"/>
          <w:b w:val="0"/>
          <w:bCs w:val="0"/>
          <w:sz w:val="22"/>
          <w:szCs w:val="22"/>
        </w:rPr>
        <w:t>νομοθετική που δεν ξέρω αν είναι σκόπιμη όχι. Δείτε όμως για να βελτιώσετε αν κρίνετε ότι πρέπει να το βελτιώσετε. Ευχαριστώ κυρία Πρόεδρε.</w:t>
      </w:r>
    </w:p>
    <w:p w14:paraId="514A2C1C" w14:textId="0A48648D" w:rsidR="00E009C0" w:rsidRPr="000151A5" w:rsidRDefault="00E009C0" w:rsidP="00D051FC">
      <w:pPr>
        <w:spacing w:after="0" w:line="276" w:lineRule="auto"/>
        <w:ind w:firstLine="720"/>
        <w:jc w:val="both"/>
        <w:rPr>
          <w:rStyle w:val="ac"/>
          <w:rFonts w:ascii="Calibri" w:hAnsi="Calibri" w:cs="Calibri"/>
          <w:b w:val="0"/>
          <w:bCs w:val="0"/>
          <w:sz w:val="22"/>
          <w:szCs w:val="22"/>
        </w:rPr>
      </w:pPr>
      <w:r w:rsidRPr="00D051FC">
        <w:rPr>
          <w:rStyle w:val="ac"/>
          <w:rFonts w:ascii="Calibri" w:hAnsi="Calibri" w:cs="Calibri"/>
          <w:sz w:val="22"/>
          <w:szCs w:val="22"/>
        </w:rPr>
        <w:t>ΦΩΤΕΙΝΗ ΑΡΑΜΠΑΤΖΗ (Πρόεδρος της Επιτροπής):</w:t>
      </w:r>
      <w:r w:rsidR="0028444B">
        <w:rPr>
          <w:rStyle w:val="ac"/>
          <w:rFonts w:ascii="Calibri" w:hAnsi="Calibri" w:cs="Calibri"/>
          <w:sz w:val="22"/>
          <w:szCs w:val="22"/>
        </w:rPr>
        <w:t xml:space="preserve"> </w:t>
      </w:r>
      <w:r w:rsidRPr="000151A5">
        <w:rPr>
          <w:rStyle w:val="ac"/>
          <w:rFonts w:ascii="Calibri" w:hAnsi="Calibri" w:cs="Calibri"/>
          <w:b w:val="0"/>
          <w:bCs w:val="0"/>
          <w:sz w:val="22"/>
          <w:szCs w:val="22"/>
        </w:rPr>
        <w:t>Και εμείς σας ευχαριστούμε. Κανονικά το λόγο έχει ο Ειδικός Αγορητής του Σύριζα, δεν είναι όμως στην αίθουσα.</w:t>
      </w:r>
    </w:p>
    <w:p w14:paraId="1D882C54" w14:textId="0EFA74BB" w:rsidR="00E009C0" w:rsidRPr="00D051FC" w:rsidRDefault="00E009C0" w:rsidP="00332A06">
      <w:pPr>
        <w:spacing w:after="0" w:line="276" w:lineRule="auto"/>
        <w:ind w:firstLine="720"/>
        <w:jc w:val="both"/>
        <w:rPr>
          <w:rFonts w:ascii="Calibri" w:hAnsi="Calibri" w:cs="Calibri"/>
          <w:sz w:val="22"/>
          <w:szCs w:val="22"/>
        </w:rPr>
      </w:pPr>
      <w:r w:rsidRPr="000151A5">
        <w:rPr>
          <w:rStyle w:val="ac"/>
          <w:rFonts w:ascii="Calibri" w:hAnsi="Calibri" w:cs="Calibri"/>
          <w:b w:val="0"/>
          <w:bCs w:val="0"/>
          <w:sz w:val="22"/>
          <w:szCs w:val="22"/>
        </w:rPr>
        <w:t>Τον λόγο έχει ο κ. Τσοκάνης από το ΚΚΕ.</w:t>
      </w:r>
    </w:p>
    <w:p w14:paraId="595AE470" w14:textId="40C07873" w:rsidR="00332A06" w:rsidRPr="00D051FC" w:rsidRDefault="00332A06" w:rsidP="00332A06">
      <w:pPr>
        <w:spacing w:after="0" w:line="276" w:lineRule="auto"/>
        <w:ind w:firstLine="720"/>
        <w:jc w:val="both"/>
        <w:rPr>
          <w:rFonts w:ascii="Calibri" w:hAnsi="Calibri" w:cs="Calibri"/>
          <w:sz w:val="22"/>
          <w:szCs w:val="22"/>
        </w:rPr>
      </w:pPr>
      <w:r w:rsidRPr="00D051FC">
        <w:rPr>
          <w:rFonts w:ascii="Calibri" w:hAnsi="Calibri" w:cs="Calibri"/>
          <w:b/>
          <w:bCs/>
          <w:sz w:val="22"/>
          <w:szCs w:val="22"/>
        </w:rPr>
        <w:t>ΧΡΗΣΤΟΣ ΤΣΟΚΑΝΗΣ (Ειδικός Αγορητής της Κ.Ο. «</w:t>
      </w:r>
      <w:r>
        <w:rPr>
          <w:rFonts w:ascii="Calibri" w:hAnsi="Calibri" w:cs="Calibri"/>
          <w:b/>
          <w:bCs/>
          <w:sz w:val="22"/>
          <w:szCs w:val="22"/>
        </w:rPr>
        <w:t>ΚΟΜΜΟΥΝΙΣΤΙΚΟ ΚΟΜΜΑ ΕΛΛΑΔΑΣ</w:t>
      </w:r>
      <w:r w:rsidRPr="00D051FC">
        <w:rPr>
          <w:rFonts w:ascii="Calibri" w:hAnsi="Calibri" w:cs="Calibri"/>
          <w:b/>
          <w:bCs/>
          <w:sz w:val="22"/>
          <w:szCs w:val="22"/>
        </w:rPr>
        <w:t xml:space="preserve">»): </w:t>
      </w:r>
      <w:r w:rsidRPr="00D051FC">
        <w:rPr>
          <w:rFonts w:ascii="Calibri" w:hAnsi="Calibri" w:cs="Calibri"/>
          <w:sz w:val="22"/>
          <w:szCs w:val="22"/>
        </w:rPr>
        <w:t xml:space="preserve">Ευχαριστώ κυρία Πρόεδρε. Καλλιεργούνται αυταπάτες και με το σημερινό νομοσχέδιο και μάλιστα εγκληματούνε τα κόμματα που υποκλίνονται στις εντολές και στις ντιρεκτίβες της Ευρωπαϊκής Ένωσης. Ότι τάχα μου και δήθεν, προστατεύονται οι καταναλωτές δηλαδή οι εργαζόμενοι, οι άνεργοι, οι συνταξιούχοι, οι βιοπαλαιστές της υπαίθρου, οι μικροί αυτοαπασχολούμενοι μια που αποτελούν το μόνιμο υποζύγιο, το μόνιμο θύμα, αποτελούν το βασικό παράγοντα που σήμερα χρηματοδοτεί τον Κρατικό Προϋπολογισμό πληρώνοντας το 95% των φόρων. Είτε με έμμεσους αυτούς τους άδικους φόρους που καθημερινά φορτώνουμε στο λαό, όλες οι κυβερνήσεις φορτώνουν τον λαό, όλες οι κυβερνήσεις διαχρονικά είτε με τους άμεσους φόρους. </w:t>
      </w:r>
    </w:p>
    <w:p w14:paraId="41CF0E07" w14:textId="77777777" w:rsidR="00332A06" w:rsidRPr="00D051FC" w:rsidRDefault="00332A06" w:rsidP="00332A06">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Έτσι λοιπόν όλες αυτές οι ομάδες του πληθυσμού είναι μπροστά σε ένα μεγάλο αδιέξοδο. Πώς θα βγάλουν τη μέρα, πώς θα βγάλουν τη βδομάδα, πώς θα βγάλουν το μήνα; </w:t>
      </w:r>
    </w:p>
    <w:p w14:paraId="3F59F770" w14:textId="77777777" w:rsidR="00332A06" w:rsidRPr="00D051FC" w:rsidRDefault="00332A06" w:rsidP="00332A06">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Πώς θα μπορέσουν να ανταποκριθούν στις απαιτήσεις των καιρών σε μια οικογένεια που αγωνίζεται μετά την 15η μέρα να τα βγάλει πέρα, σε υποχρεώσεις με το υψηλό ενεργειακό κόστος, με τις επισκέψεις στο σούπερ μάρκετ που γίνονται νέα δωράκια και τους ξεπλένουν με το πόσο κάνει ένα προϊόν σήμερα η Κυβέρνηση και το Υπουργείο, ενώ τη στιγμή δεν δίνουν απάντηση στο ποιος κερδίζει και ποιος χάνει; </w:t>
      </w:r>
    </w:p>
    <w:p w14:paraId="3CA10366" w14:textId="080C4270" w:rsidR="00193B0B" w:rsidRPr="00D051FC" w:rsidRDefault="00332A06" w:rsidP="00193B0B">
      <w:pPr>
        <w:spacing w:after="0" w:line="276" w:lineRule="auto"/>
        <w:ind w:firstLine="720"/>
        <w:jc w:val="both"/>
        <w:rPr>
          <w:rFonts w:ascii="Calibri" w:hAnsi="Calibri" w:cs="Calibri"/>
          <w:sz w:val="22"/>
          <w:szCs w:val="22"/>
        </w:rPr>
      </w:pPr>
      <w:r w:rsidRPr="00D051FC">
        <w:rPr>
          <w:rFonts w:ascii="Calibri" w:hAnsi="Calibri" w:cs="Calibri"/>
          <w:sz w:val="22"/>
          <w:szCs w:val="22"/>
        </w:rPr>
        <w:t>Έτσι λοιπόν σήμερα, κάποιος δεν δανείζεται επειδή έχει «Βίτσιο» και μπαίνει σε μια τράπεζα και λέει θέλω να δανειστώ λεφτά, δανείζεται από ανάγκη. Ανάγκη που του γεννάνε οι πολιτικές που διαχρονικά έχουν βάλει</w:t>
      </w:r>
      <w:r>
        <w:rPr>
          <w:rFonts w:ascii="Calibri" w:hAnsi="Calibri" w:cs="Calibri"/>
          <w:sz w:val="22"/>
          <w:szCs w:val="22"/>
        </w:rPr>
        <w:t xml:space="preserve"> </w:t>
      </w:r>
      <w:r w:rsidRPr="00D051FC">
        <w:rPr>
          <w:rFonts w:ascii="Calibri" w:hAnsi="Calibri" w:cs="Calibri"/>
          <w:sz w:val="22"/>
          <w:szCs w:val="22"/>
        </w:rPr>
        <w:t xml:space="preserve">την ικανοποίηση των πραγματικών του αναγκών στο περιθώριο. </w:t>
      </w:r>
      <w:r w:rsidR="00193B0B" w:rsidRPr="00D051FC">
        <w:rPr>
          <w:rFonts w:ascii="Calibri" w:hAnsi="Calibri" w:cs="Calibri"/>
          <w:sz w:val="22"/>
          <w:szCs w:val="22"/>
        </w:rPr>
        <w:t xml:space="preserve">Η ανάγκη στον τομέα της παιδείας, όταν ένας γονιός δεν μπορεί να τα βγάλει πέρα, να στηρίξει τα παιδιά του με την παραπαιδεία που δυστυχώς ανθεί με ευθύνη όλων διαχρονικά πλην Κ.Κ.Ε. Και τη δωρεάν παιδεία που πετιέται στο κάλαθο των αχρήστων με νόμους, διατάξεις, Υπουργικές Αποφάσεις και την πολιτική όλων σας, πώς θα τα βγάλει πέρα; </w:t>
      </w:r>
    </w:p>
    <w:p w14:paraId="0C0A292E"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Αναγκάζεται να δανειστεί, να στηρίξει τα παιδιά του. Ένας γονιός ή ένα παιδί που θέλει να στηρίξει τον ασθενή πατέρα του ή ακόμα και τον ίδιο, τι κάνει; </w:t>
      </w:r>
    </w:p>
    <w:p w14:paraId="7CDA7C6F" w14:textId="2304B02B"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Αναγκάζεται να πάρει ένα μικρό ή ένα μεγαλύτερο δάνειο προκειμένου να καλύψει τις ανάγκες της πάγιας….. Γιατί δυστυχώς όταν περιμένεις στο νοσοκομείο δώδεκα μήνες να κάνεις μια αξονική, εκείνος που σε βρίσκει πρώτος είναι ο «Άγιος Πέτρος» και όχι ο γιατρός άσχετα την προπαγανδίζουν οι διάφοροι πολιτικάντηδες αριστερά και δεξιά. Ότι κάνουμε δωρεάν εξετάσεις, στην ουσία δεν υπάρχουν υποδομές να αντιμετωπίσουνε όλες αυτές τις παθήσεις και τις ασθένειες. Αναγκάζει λοιπόν το νοικοκυριό, να δανειστεί και να χρεωθεί μέχρι τα «Μπούνια» προκειμένου να τα βγάλει πέρα. Γιατί</w:t>
      </w:r>
      <w:r w:rsidR="0028444B">
        <w:rPr>
          <w:rFonts w:ascii="Calibri" w:hAnsi="Calibri" w:cs="Calibri"/>
          <w:sz w:val="22"/>
          <w:szCs w:val="22"/>
        </w:rPr>
        <w:t xml:space="preserve"> </w:t>
      </w:r>
      <w:r w:rsidRPr="00D051FC">
        <w:rPr>
          <w:rFonts w:ascii="Calibri" w:hAnsi="Calibri" w:cs="Calibri"/>
          <w:sz w:val="22"/>
          <w:szCs w:val="22"/>
        </w:rPr>
        <w:t xml:space="preserve">όταν μια οικογένεια πάει το παιδί της στο στρατό, δεν δανείζεται να το στηρίξει; </w:t>
      </w:r>
    </w:p>
    <w:p w14:paraId="64E4AD67" w14:textId="0F885615"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Οταν σπουδάζει σε μια επαρχιακή πόλη, δεν αναγκάζεται για να τα βγάλει πέρα να απευθυνθεί σε όλους αυτούς τους ομίλους, οι οποίοι είναι αφορολόγητοι ή όταν σε ένα νοικοκυριό ο άντρας στρατεύεται</w:t>
      </w:r>
      <w:r w:rsidR="0028444B">
        <w:rPr>
          <w:rFonts w:ascii="Calibri" w:hAnsi="Calibri" w:cs="Calibri"/>
          <w:sz w:val="22"/>
          <w:szCs w:val="22"/>
        </w:rPr>
        <w:t xml:space="preserve"> </w:t>
      </w:r>
      <w:r w:rsidRPr="00D051FC">
        <w:rPr>
          <w:rFonts w:ascii="Calibri" w:hAnsi="Calibri" w:cs="Calibri"/>
          <w:sz w:val="22"/>
          <w:szCs w:val="22"/>
        </w:rPr>
        <w:t xml:space="preserve">και έχει ανήλικα παιδιά και η γυναίκα του δε δουλεύει πώς θα τα βγάλει πέρα; </w:t>
      </w:r>
    </w:p>
    <w:p w14:paraId="33DD24A8"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Αναγκάζεται να πάρει δάνειο, για να μπορέσει να ανταποκριθεί. Ένας ανάπηρος που τρομάζει να περάσει από τις επιτροπές, γιατί υπάρχουν εκατοντάδες κόφτες με εντολή όλων σας. Πώς θα μπορέσει να ανταποκριθεί; </w:t>
      </w:r>
    </w:p>
    <w:p w14:paraId="45D40B83"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Αναγκάζετε και αυτός να προσφύγει στο δανεισμό. Εκείνο που θα τον σώσει λέτε είναι η ενημέρωση ότι κύριε, μη δανείζεσαι όπως με το τσιγάρο μη καπνίζεις, γιατί θα πεθάνεις. Ο άλλος θέλει να «Ξεχαρμάνιαση» γιατί έχει προβλήματα και πάει σ αυτή την εξάρτηση που του έχουν δημιουργήσει χρόνια και κάνει το τσιγάρο, ο άλλος αναγκάζεται να δανειστεί από ανάγκη. Θα τον σώσει ή θα τον ελαφρύνει επειδή του δίνει μια προειδοποίηση μην δανείζεσαι γιατί το χρήμα κοστίζει χρήμα; </w:t>
      </w:r>
    </w:p>
    <w:p w14:paraId="7C6694C3" w14:textId="77777777" w:rsidR="00193B0B" w:rsidRDefault="00E009C0" w:rsidP="00193B0B">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Αυτά που λέει μέσα το νομοσχέδιο, αν είναι δυνατόν. Όλες αυτές οι κινήσεις γίνονται ακριβώς για να ξεπλύνουν τις τράπεζες που συνεχίζουν να είναι αφορολόγητες με τον αναβαλλόμενο φόρο των τραπεζών, συνεχίζουν να απολαμβάνουν όλες εκείνες τις παροχές με το πλαστικό χρήμα που δεν είναι για τη φοροδιαφυγή, αλλά για την ενίσχυση όλων των τραπεζικών ομίλων αφού είναι 50 ευρώ σε 72 συναλλαγές με μηδέν κόστος για την τράπεζα το κέρδισε όλο η τράπεζα. Συνεχίζει να κερδίζει με όλο αυτό το λαβύρινθο και όλες αυτές τις προμήθειες που χρεώνει, προχθές συζητούσαμε με μια οικογένεια, προσπαθούσε να βγάλει να ανοίξει ένα λογαριασμό μέσω κινητού. Γιατί διαφορετικά λέει άμα πάει δεν τα κατάφερε βέβαια, άμα πάει στην τράπεζα χρεώνεται άλλα 50 ευρώ, για να ανοίξει το λογαριασμό ή ένας μικρός αυτοαπασχολούμενος που θέλει να πάρει ένα </w:t>
      </w:r>
      <w:r w:rsidRPr="00D051FC">
        <w:rPr>
          <w:rFonts w:ascii="Calibri" w:hAnsi="Calibri" w:cs="Calibri"/>
          <w:sz w:val="22"/>
          <w:szCs w:val="22"/>
          <w:lang w:val="en-US"/>
        </w:rPr>
        <w:t>POS</w:t>
      </w:r>
      <w:r w:rsidRPr="00D051FC">
        <w:rPr>
          <w:rFonts w:ascii="Calibri" w:hAnsi="Calibri" w:cs="Calibri"/>
          <w:sz w:val="22"/>
          <w:szCs w:val="22"/>
        </w:rPr>
        <w:t xml:space="preserve"> ενώ στην αρχή το τυράκι που βάλανε με τις δωρεάν παροχές </w:t>
      </w:r>
      <w:bookmarkStart w:id="1" w:name="_Hlk234316506"/>
      <w:r w:rsidRPr="00D051FC">
        <w:rPr>
          <w:rFonts w:ascii="Calibri" w:hAnsi="Calibri" w:cs="Calibri"/>
          <w:sz w:val="22"/>
          <w:szCs w:val="22"/>
          <w:lang w:val="en-US"/>
        </w:rPr>
        <w:t>POS</w:t>
      </w:r>
      <w:r w:rsidRPr="00D051FC">
        <w:rPr>
          <w:rFonts w:ascii="Calibri" w:hAnsi="Calibri" w:cs="Calibri"/>
          <w:sz w:val="22"/>
          <w:szCs w:val="22"/>
        </w:rPr>
        <w:t xml:space="preserve"> </w:t>
      </w:r>
      <w:bookmarkEnd w:id="1"/>
      <w:r w:rsidRPr="00D051FC">
        <w:rPr>
          <w:rFonts w:ascii="Calibri" w:hAnsi="Calibri" w:cs="Calibri"/>
          <w:sz w:val="22"/>
          <w:szCs w:val="22"/>
        </w:rPr>
        <w:t xml:space="preserve">τώρα βγήκε η φάκα όμως που αναγκάζονται να πληρώνουν 400 -500 -600 ευρώ για την αλλαγή του </w:t>
      </w:r>
      <w:bookmarkStart w:id="2" w:name="_Hlk234316546"/>
      <w:r w:rsidRPr="00D051FC">
        <w:rPr>
          <w:rFonts w:ascii="Calibri" w:hAnsi="Calibri" w:cs="Calibri"/>
          <w:sz w:val="22"/>
          <w:szCs w:val="22"/>
          <w:lang w:val="en-US"/>
        </w:rPr>
        <w:t>POS</w:t>
      </w:r>
      <w:bookmarkEnd w:id="2"/>
      <w:r w:rsidRPr="00D051FC">
        <w:rPr>
          <w:rFonts w:ascii="Calibri" w:hAnsi="Calibri" w:cs="Calibri"/>
          <w:sz w:val="22"/>
          <w:szCs w:val="22"/>
        </w:rPr>
        <w:t xml:space="preserve"> για τις</w:t>
      </w:r>
      <w:r w:rsidR="0028444B">
        <w:rPr>
          <w:rFonts w:ascii="Calibri" w:hAnsi="Calibri" w:cs="Calibri"/>
          <w:sz w:val="22"/>
          <w:szCs w:val="22"/>
        </w:rPr>
        <w:t xml:space="preserve"> </w:t>
      </w:r>
      <w:r w:rsidRPr="00D051FC">
        <w:rPr>
          <w:rFonts w:ascii="Calibri" w:hAnsi="Calibri" w:cs="Calibri"/>
          <w:sz w:val="22"/>
          <w:szCs w:val="22"/>
        </w:rPr>
        <w:t xml:space="preserve">αναβαθμίσεις του </w:t>
      </w:r>
      <w:r w:rsidRPr="00D051FC">
        <w:rPr>
          <w:rFonts w:ascii="Calibri" w:hAnsi="Calibri" w:cs="Calibri"/>
          <w:sz w:val="22"/>
          <w:szCs w:val="22"/>
          <w:lang w:val="en-US"/>
        </w:rPr>
        <w:t>POS</w:t>
      </w:r>
      <w:r w:rsidRPr="00D051FC">
        <w:rPr>
          <w:rFonts w:ascii="Calibri" w:hAnsi="Calibri" w:cs="Calibri"/>
          <w:sz w:val="22"/>
          <w:szCs w:val="22"/>
        </w:rPr>
        <w:t>, άλλα λεφτά ογδοντάρια, κατοστάρια,</w:t>
      </w:r>
      <w:r w:rsidR="0028444B">
        <w:rPr>
          <w:rFonts w:ascii="Calibri" w:hAnsi="Calibri" w:cs="Calibri"/>
          <w:sz w:val="22"/>
          <w:szCs w:val="22"/>
        </w:rPr>
        <w:t xml:space="preserve"> </w:t>
      </w:r>
      <w:r w:rsidRPr="00D051FC">
        <w:rPr>
          <w:rFonts w:ascii="Calibri" w:hAnsi="Calibri" w:cs="Calibri"/>
          <w:sz w:val="22"/>
          <w:szCs w:val="22"/>
        </w:rPr>
        <w:t>εννηντάρια,</w:t>
      </w:r>
      <w:r w:rsidR="0028444B">
        <w:rPr>
          <w:rFonts w:ascii="Calibri" w:hAnsi="Calibri" w:cs="Calibri"/>
          <w:sz w:val="22"/>
          <w:szCs w:val="22"/>
        </w:rPr>
        <w:t xml:space="preserve"> </w:t>
      </w:r>
      <w:r w:rsidRPr="00D051FC">
        <w:rPr>
          <w:rFonts w:ascii="Calibri" w:hAnsi="Calibri" w:cs="Calibri"/>
          <w:sz w:val="22"/>
          <w:szCs w:val="22"/>
        </w:rPr>
        <w:t>ανά</w:t>
      </w:r>
      <w:r w:rsidR="0028444B">
        <w:rPr>
          <w:rFonts w:ascii="Calibri" w:hAnsi="Calibri" w:cs="Calibri"/>
          <w:sz w:val="22"/>
          <w:szCs w:val="22"/>
        </w:rPr>
        <w:t xml:space="preserve"> </w:t>
      </w:r>
      <w:r w:rsidRPr="00D051FC">
        <w:rPr>
          <w:rFonts w:ascii="Calibri" w:hAnsi="Calibri" w:cs="Calibri"/>
          <w:sz w:val="22"/>
          <w:szCs w:val="22"/>
        </w:rPr>
        <w:t xml:space="preserve">χρόνο ανά εξάμηνο. </w:t>
      </w:r>
    </w:p>
    <w:p w14:paraId="1089EDAE" w14:textId="77777777" w:rsidR="00193B0B" w:rsidRDefault="00193B0B" w:rsidP="00193B0B">
      <w:pPr>
        <w:spacing w:after="0" w:line="276" w:lineRule="auto"/>
        <w:ind w:firstLine="720"/>
        <w:jc w:val="both"/>
        <w:rPr>
          <w:rFonts w:ascii="Calibri" w:hAnsi="Calibri" w:cs="Calibri"/>
          <w:sz w:val="22"/>
          <w:szCs w:val="22"/>
        </w:rPr>
      </w:pPr>
      <w:r w:rsidRPr="00D051FC">
        <w:rPr>
          <w:rFonts w:ascii="Calibri" w:hAnsi="Calibri" w:cs="Calibri"/>
          <w:sz w:val="22"/>
          <w:szCs w:val="22"/>
        </w:rPr>
        <w:t>Όποτε θέλει η τράπεζα, βάζει βαθιά το χέρι στην τσέπη και στους μισθωτούς και στους συνταξιούχους και στους ελεύθερους επαγγελματίες. Δε μιλάω, τώρα, για εκείνη την εξονυχιστική παρακολούθηση που αν δεν κάνεις και την επικαιροποίηση στην τράπεζα, που πάτε όλοι να αθωώσετε και να πείτε ότι «ήρθαν εκεί οδηγιούλες, να εξυπηρετήσουν το λαό».</w:t>
      </w:r>
    </w:p>
    <w:p w14:paraId="7DBF80FA" w14:textId="77777777" w:rsidR="00193B0B" w:rsidRDefault="00193B0B" w:rsidP="00193B0B">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Αν δεν κάνεις επικαιροποίηση στοιχείων, σου κλείνουν το λογαριασμό. </w:t>
      </w:r>
    </w:p>
    <w:p w14:paraId="4ADC6806" w14:textId="77777777" w:rsidR="00193B0B" w:rsidRDefault="00193B0B" w:rsidP="00193B0B">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Είναι ή δεν είναι έτσι; Αν δεν πας αναλυτικά «πού μένεις, πόσο παίρνεις, ποιο είναι το εκκαθαριστικό σου, ποιος είναι ο λογαριασμός σου», τι σου λέει η τράπεζα; </w:t>
      </w:r>
    </w:p>
    <w:p w14:paraId="6AFCE54E" w14:textId="57C12C43" w:rsidR="00E009C0" w:rsidRPr="00D051FC" w:rsidRDefault="00193B0B" w:rsidP="00C84900">
      <w:pPr>
        <w:spacing w:after="0" w:line="276" w:lineRule="auto"/>
        <w:ind w:firstLine="720"/>
        <w:jc w:val="both"/>
        <w:rPr>
          <w:rFonts w:ascii="Calibri" w:hAnsi="Calibri" w:cs="Calibri"/>
          <w:sz w:val="22"/>
          <w:szCs w:val="22"/>
        </w:rPr>
      </w:pPr>
      <w:r w:rsidRPr="00D051FC">
        <w:rPr>
          <w:rFonts w:ascii="Calibri" w:hAnsi="Calibri" w:cs="Calibri"/>
          <w:sz w:val="22"/>
          <w:szCs w:val="22"/>
        </w:rPr>
        <w:t>«Σου κλείνουμε το λογαριασμό». «Ποια είναι η οικογενειακή σου κατάσταση», δε θέλω να το χοντρύνω ακόμα περισσότερο.</w:t>
      </w:r>
      <w:r w:rsidR="00E009C0" w:rsidRPr="00D051FC">
        <w:rPr>
          <w:rFonts w:ascii="Calibri" w:hAnsi="Calibri" w:cs="Calibri"/>
          <w:sz w:val="22"/>
          <w:szCs w:val="22"/>
        </w:rPr>
        <w:t xml:space="preserve"> </w:t>
      </w:r>
      <w:r w:rsidR="00506AB1">
        <w:rPr>
          <w:rFonts w:ascii="Calibri" w:hAnsi="Calibri" w:cs="Calibri"/>
          <w:sz w:val="22"/>
          <w:szCs w:val="22"/>
        </w:rPr>
        <w:tab/>
      </w:r>
      <w:r w:rsidR="00E009C0" w:rsidRPr="00D051FC">
        <w:rPr>
          <w:rFonts w:ascii="Calibri" w:hAnsi="Calibri" w:cs="Calibri"/>
          <w:sz w:val="22"/>
          <w:szCs w:val="22"/>
        </w:rPr>
        <w:t>Άρα, λοιπόν, ο εργαζόμενος σήμερα και ο αυτοαπασχολούμενος, ο ελληνικός λαός πασχίζει να τα βγάλει πέρα. Αναγκάζεται να δανειστεί. Στην ουσία, τι κάνει; Κατοχυρώνει τις απαράδεκτες πρακτικές σε βάρος των εργαζομένων και, μάλιστα, τα περισσότερα εφαρμόζονται ήδη από τις τράπεζες. Ήδη σε προειδοποιούν, όταν πηγαίνεις να πάρεις ένα δάνειο κ.λπ. ότι «έχουν αυτούς τους όρους» και «με αυτόν τον τρόπο θα δανειστείς». Χώρια ότι καλλιεργεί και ανοίγει και το δρόμο της κερδοφορίας κι όλων των μεσιτικών γραφείων, τα οποία διαμεσολαβούν, γιατί ο λαός μας δε μπορεί να ανταποκριθεί και να τα βγάλει πέρα σε όλα αυτά, προκειμένου να πάρει ένα μικρό δάνειο. Καμία, λοιπόν, προστασία, στην ουσία.</w:t>
      </w:r>
    </w:p>
    <w:p w14:paraId="02F5D5C7"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Εντωμεταξύ, μιλάει μόνο για πολύ μικρά δάνεια και το πιο σημαντικό: αφού δανείζεσαι κι αφού δε μπορείς να πληρώσεις, που καταλήγεις; Καταλήγεις να σου παίρνει ό,τι έχεις και δεν έχεις η τράπεζα ή το </w:t>
      </w:r>
      <w:r w:rsidRPr="00D051FC">
        <w:rPr>
          <w:rFonts w:ascii="Calibri" w:hAnsi="Calibri" w:cs="Calibri"/>
          <w:sz w:val="22"/>
          <w:szCs w:val="22"/>
          <w:lang w:val="en-US"/>
        </w:rPr>
        <w:t>funds</w:t>
      </w:r>
      <w:r w:rsidRPr="00D051FC">
        <w:rPr>
          <w:rFonts w:ascii="Calibri" w:hAnsi="Calibri" w:cs="Calibri"/>
          <w:sz w:val="22"/>
          <w:szCs w:val="22"/>
        </w:rPr>
        <w:t xml:space="preserve">. Εδώ δεν υπάρχει καμία μα καμία προστασία του καταναλωτή. Δανείζεται από ανάγκη, ενημερώνεται γιατί «η Ευρωπαϊκή Ένωση θέλει να αναβαθμίσει - τάχα μου και δήθεν - την ποιότητα ενημέρωσης και γνώσης του καταναλωτή» και στο τέλος που δε μπορεί, γιατί χάνει τη δουλειά του και δε μπορεί πάλι να τα βγάλει πέρα με όλες αυτές τις υποχρεώσεις, τους φόρους, την ακρίβεια, η οποία ακρίβεια δεν «πέφτει από τον ουρανό», η ακρίβεια είναι αποτέλεσμα της εντατικοποίησης χώρου δουλειάς, της υπερεκμετάλλευσης των εργαζομένων, των επιδοτήσεων και των επιχορηγήσεων όλων αυτών των ομίλων, του υψηλού ενεργειακού κόστους λόγω του κλείσιμο των λιγνιτικών μονάδων και της χορήγησης του πανάκριβου </w:t>
      </w:r>
      <w:r w:rsidRPr="00D051FC">
        <w:rPr>
          <w:rFonts w:ascii="Calibri" w:hAnsi="Calibri" w:cs="Calibri"/>
          <w:sz w:val="22"/>
          <w:szCs w:val="22"/>
          <w:lang w:val="en-US"/>
        </w:rPr>
        <w:t>LNG</w:t>
      </w:r>
      <w:r w:rsidRPr="00D051FC">
        <w:rPr>
          <w:rFonts w:ascii="Calibri" w:hAnsi="Calibri" w:cs="Calibri"/>
          <w:sz w:val="22"/>
          <w:szCs w:val="22"/>
        </w:rPr>
        <w:t xml:space="preserve"> στην αγορά, της διακοπής του ρωσικού φτηνού αερίου, των υψηλών τιμών λόγω κερδοφορίας όλων αυτών των ομίλων, των σουπερμαρκετάδων, των ενεργειακών ομίλων κ.λπ.. Έτσι, λοιπόν, ο άλλος στο τέλος καταλήγει να χάνει και το σπίτι του και να καταστρέφεται. Δε μιλάμε, λοιπόν, για την προστασία των καταναλωτών, μιλάμε, απλά, για κάλυψη των αμαρτιών όλων των τραπεζών. </w:t>
      </w:r>
    </w:p>
    <w:p w14:paraId="2C16F143"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Άλλες οδηγίες: Ενίσχυση των Πράσινων Ομίλων, ενίσχυση της Πράσινης Βιομηχανίας και δε μπορεί να μιλάει σήμερα ούτε η Ευρωπαϊκή Ένωση, ούτε η Κυβέρνηση, αλλά ούτε και τα άλλα Κόμματα για Πράσινη Ανάπτυξη, για Πράσινους Ομίλους, τη στιγμή που ζούμε καθημερινά «τον καρκίνο μέσα στα πνευμόνια μας, μέσα στο σώμα μας». Έχετε έρθει να δείτε όλοι σας - και σας προσκαλώ - το θαύμα της ανάπτυξης στη Δυτική Αττική, όπου ξεφυτρώνουν η μία μετά την άλλη νομιμοπαράνομες χωματερές, οι οποίες ρυπαίνουν όχι μόνο το περιβάλλον, αλλά γίνονται και αποδέκτες άλλων χημικών, τοξικών βιομηχανικών αποβλήτων, τα οποία θάβονται εν γνώσει - από ό,τι φαίνεται – Περιφερειών, Δήμων και Κυβέρνησης; Ελάτε να σας πάμε, να τα ελέγξετε. Είτε τα χημικά και τα τοξικά στον που χύνονται από τους ενεργειακούς ομίλους στον Κόλπο του Θριασίου Πεδίου όπου θα φιλοξενήσει και τις πλατφόρμες με το υγροποιημένο πανάκριβο </w:t>
      </w:r>
      <w:r w:rsidRPr="00D051FC">
        <w:rPr>
          <w:rFonts w:ascii="Calibri" w:hAnsi="Calibri" w:cs="Calibri"/>
          <w:sz w:val="22"/>
          <w:szCs w:val="22"/>
          <w:lang w:val="en-US"/>
        </w:rPr>
        <w:t>LNG</w:t>
      </w:r>
      <w:r w:rsidRPr="00D051FC">
        <w:rPr>
          <w:rFonts w:ascii="Calibri" w:hAnsi="Calibri" w:cs="Calibri"/>
          <w:sz w:val="22"/>
          <w:szCs w:val="22"/>
        </w:rPr>
        <w:t xml:space="preserve">, δημιουργώντας ένα εκρηκτικό μείγμα. </w:t>
      </w:r>
    </w:p>
    <w:p w14:paraId="07325324"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Μιλάμε για οδηγίες που βάζουν στο επίκεντρο την κερδοφορία των μεγάλων ομίλων, οι οποίοι τι θα κάνουν; Σου λέει, τώρα, «ένα προϊόν εάν δεν είναι καλό μέσα στην εγγύηση, αντί να το αλλάζουμε, θα το επισκευάζουμε». Νέα επενδυτικά πεδία, επιδοτούμενες κινήσεις οι οποίες θα γίνουν από ομίλους, οι οποίοι θα αναλάβουν άλλο ένα μερίδιο της πίτας. </w:t>
      </w:r>
    </w:p>
    <w:p w14:paraId="529B4D1F" w14:textId="3DB4C38E" w:rsidR="00E009C0" w:rsidRPr="00D051FC" w:rsidRDefault="00E009C0" w:rsidP="00506AB1">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Για να μην πάμε τώρα στα ανανεώσιμα καύσιμα. Δηλαδή, μιλάμε για «ανανεώσιμα καύσιμα», μιλάμε για «προστασία του περιβάλλοντος» τη στιγμή που οι εφοπλιστές δεν το έχουν σε τίποτα, να βουλιάζουν τα πλοία τους για να παίρνουν αποζημιώσεις, αλλά τι τους λέτε; Αφού τους δώσατε δωράκια με επιδοτήσεις στα προηγούμενα νομοσχέδια, αφού τους επιδότησε ο Κρατικός Προϋπολογισμός για την ηλεκτροκίνηση, τους λέτε «θα κινήστε ηλεκτρικά». Που; Μέσα στα λιμάνια μόνο, αλλά θα προβλέπονται και εξαιρεσούλες. Τι λέει, λοιπόν; </w:t>
      </w:r>
    </w:p>
    <w:p w14:paraId="010FA7E5" w14:textId="50A8A70D" w:rsidR="00506AB1" w:rsidRDefault="00506AB1"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Λέει «εξαιρούνται από τις υποχρεώσεις του Κανονισμού τα πλοία που καταπλέουν σε λιμάνια νησιών κρατών-μελών της Ευρωπαϊκής Ένωσης με πληθυσμό κάτω από 100.000 κατοίκους». Άλλο ένα δωράκι στους Έλληνες εφοπλιστές. Είναι ξεκάθαρο ότι το νομοσχέδιο είναι κομμένο και ραμμένο στις ανάγκες των επενδυτικών ομίλων και του κεφαλαίου και όχι στις ανάγκες του ελληνικού λαού.</w:t>
      </w:r>
    </w:p>
    <w:p w14:paraId="23FF1CF6" w14:textId="0A01C5D8"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Σίγουρα, σήμερα, εκείνο που χρειάζεται είναι οργανωμένος αγώνας να ανατρέψει όλους αυτούς τους σχεδιασμούς που γεννάει η πολιτική της Κυβέρνησης της Νέας Δημοκρατίας και που καραδοκούν να αναλάβουν τα ηνία της διαχείρισης αυτής της κερδοφορίας άλλοι μεσσίες και άλλα κόμματα. </w:t>
      </w:r>
    </w:p>
    <w:p w14:paraId="0D06E070"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Μόνο στον δρόμο της ρήξης και της ανατροπής με τον λαό μπροστά και το Κ.Κ.Ε. στο πλευρό του, μπορεί να ανοίξει ο δρόμος για γενικότερες αλλαγές, έτσι ώστε ο λαός να γίνει πραγματικός νοικοκύρης στον τόπο του. </w:t>
      </w:r>
    </w:p>
    <w:p w14:paraId="5BDCDEB6"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Σας ευχαριστώ. </w:t>
      </w:r>
    </w:p>
    <w:p w14:paraId="4358C488"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b/>
          <w:bCs/>
          <w:sz w:val="22"/>
          <w:szCs w:val="22"/>
        </w:rPr>
        <w:t xml:space="preserve">ΦΩΤΕΙΝΗ ΑΡΑΜΠΑΤΖΗ (Πρόεδρος της Επιτροπής): </w:t>
      </w:r>
      <w:r w:rsidRPr="00D051FC">
        <w:rPr>
          <w:rFonts w:ascii="Calibri" w:hAnsi="Calibri" w:cs="Calibri"/>
          <w:sz w:val="22"/>
          <w:szCs w:val="22"/>
        </w:rPr>
        <w:t>Και εμείς σας ευχαριστούμε.</w:t>
      </w:r>
    </w:p>
    <w:p w14:paraId="3F787C22" w14:textId="66EBEE68"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Τον λόγο έχει ο Ειδικός Αγορητής της Κοινοβουλευτικής Ομάδας του ΣΥΡΙΖΑ,</w:t>
      </w:r>
      <w:r w:rsidR="0028444B">
        <w:rPr>
          <w:rFonts w:ascii="Calibri" w:hAnsi="Calibri" w:cs="Calibri"/>
          <w:sz w:val="22"/>
          <w:szCs w:val="22"/>
        </w:rPr>
        <w:t xml:space="preserve"> </w:t>
      </w:r>
      <w:r w:rsidRPr="00D051FC">
        <w:rPr>
          <w:rFonts w:ascii="Calibri" w:hAnsi="Calibri" w:cs="Calibri"/>
          <w:sz w:val="22"/>
          <w:szCs w:val="22"/>
        </w:rPr>
        <w:t xml:space="preserve">ο κ. Κωνσταντίνος Μπάρκας, για δέκα λεπτά. </w:t>
      </w:r>
    </w:p>
    <w:p w14:paraId="0C3EFF51"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Παρακαλώ, έχετε τον λόγο, κύριε Μπάρκα.</w:t>
      </w:r>
    </w:p>
    <w:p w14:paraId="67D58D88"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 </w:t>
      </w:r>
      <w:r w:rsidRPr="00D051FC">
        <w:rPr>
          <w:rFonts w:ascii="Calibri" w:hAnsi="Calibri" w:cs="Calibri"/>
          <w:b/>
          <w:bCs/>
          <w:sz w:val="22"/>
          <w:szCs w:val="22"/>
        </w:rPr>
        <w:t>ΚΩΝΣΤΑΝΤΙΝΟΣ ΜΠΑΡΚΑΣ (Ειδικός Αγορητής της Κ.Ο «ΣΥΝΑΣΠΙΣΜΟΣ ΡΙΖΟΣΠΑΣΤΙΚΗΣ ΑΡΙΣΤΕΡΑΣ – ΠΡΟΟΔΕΥΤΙΚΗ ΣΥΜΜΑΧΙΑ»):</w:t>
      </w:r>
      <w:r w:rsidRPr="00D051FC">
        <w:rPr>
          <w:rFonts w:ascii="Calibri" w:hAnsi="Calibri" w:cs="Calibri"/>
          <w:sz w:val="22"/>
          <w:szCs w:val="22"/>
        </w:rPr>
        <w:t xml:space="preserve"> Σας ευχαριστώ πολύ, κυρία Πρόεδρε.</w:t>
      </w:r>
    </w:p>
    <w:p w14:paraId="06A382B6" w14:textId="4128456B"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Κυρίες</w:t>
      </w:r>
      <w:r w:rsidR="0028444B">
        <w:rPr>
          <w:rFonts w:ascii="Calibri" w:hAnsi="Calibri" w:cs="Calibri"/>
          <w:sz w:val="22"/>
          <w:szCs w:val="22"/>
        </w:rPr>
        <w:t xml:space="preserve"> </w:t>
      </w:r>
      <w:r w:rsidRPr="00D051FC">
        <w:rPr>
          <w:rFonts w:ascii="Calibri" w:hAnsi="Calibri" w:cs="Calibri"/>
          <w:sz w:val="22"/>
          <w:szCs w:val="22"/>
        </w:rPr>
        <w:t xml:space="preserve">και κύριοι συνάδελφοι, συζητούμε σήμερα ένα νομοσχέδιο που φέρει έναν ιδιαίτερα φιλόδοξο τίτλο «Ενσωμάτωση της προστασίας των καταναλωτών», όμως πίσω από τον τίτλο την πραγματική εικόνα είναι πολύ πιο περιορισμένη. Πρόκειται κατά βάση για ένα νομοσχέδιο ενσωμάτωσης ευρωπαϊκών οδηγιών με ορισμένες εθνικές προσθήκες οι οποίες δεν συγκροτούν μια συνεκτική γενναία και κοινωνικά προσανατολισμένη πολιτική για τον καταναλωτή. </w:t>
      </w:r>
    </w:p>
    <w:p w14:paraId="49DA2D99" w14:textId="29895ABF"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Ο ΣΥΡΙΖΑ</w:t>
      </w:r>
      <w:r w:rsidR="0028444B">
        <w:rPr>
          <w:rFonts w:ascii="Calibri" w:hAnsi="Calibri" w:cs="Calibri"/>
          <w:sz w:val="22"/>
          <w:szCs w:val="22"/>
        </w:rPr>
        <w:t xml:space="preserve"> </w:t>
      </w:r>
      <w:r w:rsidRPr="00D051FC">
        <w:rPr>
          <w:rFonts w:ascii="Calibri" w:hAnsi="Calibri" w:cs="Calibri"/>
          <w:sz w:val="22"/>
          <w:szCs w:val="22"/>
        </w:rPr>
        <w:t>δεν αντιμετωπίζει την καταναλωτική προστασία ως τεχνική λεπτομέρεια ούτε ως υποσημείωση της λειτουργίας της αγοράς. Τη θεωρούμε ζήτημα κοινωνικής δικαιοσύνης, εισοδήματος, ισότητας και δημοκρατικού ελέγχου της οικονομικής εξουσίας,</w:t>
      </w:r>
      <w:r w:rsidR="0028444B">
        <w:rPr>
          <w:rFonts w:ascii="Calibri" w:hAnsi="Calibri" w:cs="Calibri"/>
          <w:sz w:val="22"/>
          <w:szCs w:val="22"/>
        </w:rPr>
        <w:t xml:space="preserve"> </w:t>
      </w:r>
      <w:r w:rsidRPr="00D051FC">
        <w:rPr>
          <w:rFonts w:ascii="Calibri" w:hAnsi="Calibri" w:cs="Calibri"/>
          <w:sz w:val="22"/>
          <w:szCs w:val="22"/>
        </w:rPr>
        <w:t xml:space="preserve">γιατί ο καταναλωτής δεν είναι ένα αφηρημένο πρόσωπο που απλώς επιλέγεται στην αγορά. Είναι ο εργαζόμενος που βλέπει το εισόδημά του να εξαντλείται πριν τελειώσει ο μήνας, είναι το νοικοκυριό που πληρώνει ακριβά τρόφιμα, ενέργεια, ενοίκιο, ασφάλιση και δόσεις. Είναι ο νέος άνθρωπος που καταφεύγει σε μικροπιστώσεις ή αγορές με δόσεις για να καλύψει βασικές ανάγκες. Είναι ο ηλικιωμένος που δέχεται τηλεφωνικές πιέσεις για χρηματοοικονομικά προϊόντα. Είναι ο πολίτης που όταν αδικείται από μια τράπεζα, μια ασφαλιστική μια πλατφόρμα ή μια μεγάλη εταιρεία βρίσκεται αντιμέτωπος με μηχανισμούς πολύ ισχυρότερους από τον ίδιο. Αυτή είναι η πραγματικότητα που οφείλει να αντιμετωπίσει το νομοσχέδιο και η Κυβέρνηση, δυστυχώς, δεν την αντιμετωπίζει επαρκώς. </w:t>
      </w:r>
    </w:p>
    <w:p w14:paraId="52142A3C"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Εμείς διατυπώσαμε έως τώρα επιφύλαξη επί της αρχής. Η επιφύλαξη αυτή δεν είναι τυπική, είναι βαθιά πολιτική και ουσιαστική. Δεν προεξοφλούμε ότι κάθε διάταξη είναι αρνητική, υπάρχουν ρυθμίσεις που κινούνται σε αναγκαία κατεύθυνση.</w:t>
      </w:r>
    </w:p>
    <w:p w14:paraId="6AA52FF6" w14:textId="499FF62D"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Η</w:t>
      </w:r>
      <w:r w:rsidR="0028444B">
        <w:rPr>
          <w:rFonts w:ascii="Calibri" w:hAnsi="Calibri" w:cs="Calibri"/>
          <w:sz w:val="22"/>
          <w:szCs w:val="22"/>
        </w:rPr>
        <w:t xml:space="preserve"> </w:t>
      </w:r>
      <w:r w:rsidRPr="00D051FC">
        <w:rPr>
          <w:rFonts w:ascii="Calibri" w:hAnsi="Calibri" w:cs="Calibri"/>
          <w:sz w:val="22"/>
          <w:szCs w:val="22"/>
        </w:rPr>
        <w:t xml:space="preserve"> αυστηρότερη προ συμβατική ενημέρωση, η ρύθμιση των ψηφιακών συμβάσεων, η προστασία απέναντι σε αθέμιτες πρακτικές, η αναγνώριση του δικαιώματος επισκευής, η προσπάθεια ελέγχου της καταναλωτικής πίστης, όμως δεν αρκεί να υπάρχουν σωστές λέξεις στον τίτλο ενός άρθρου, το ζήτημα είναι αν οι ρυθμίσεις αλλάζουν πραγματικά τη σχέση </w:t>
      </w:r>
      <w:r w:rsidRPr="00D051FC">
        <w:rPr>
          <w:rFonts w:ascii="Calibri" w:hAnsi="Calibri" w:cs="Calibri"/>
          <w:sz w:val="22"/>
          <w:szCs w:val="22"/>
        </w:rPr>
        <w:lastRenderedPageBreak/>
        <w:t xml:space="preserve">ισχύος ανάμεσα στον καταναλωτή και στις μεγάλες επιχειρήσεις, στις τράπεζες, στους </w:t>
      </w:r>
      <w:r w:rsidRPr="00D051FC">
        <w:rPr>
          <w:rFonts w:ascii="Calibri" w:hAnsi="Calibri" w:cs="Calibri"/>
          <w:sz w:val="22"/>
          <w:szCs w:val="22"/>
          <w:lang w:val="en-US"/>
        </w:rPr>
        <w:t>servicers</w:t>
      </w:r>
      <w:r w:rsidRPr="00D051FC">
        <w:rPr>
          <w:rFonts w:ascii="Calibri" w:hAnsi="Calibri" w:cs="Calibri"/>
          <w:sz w:val="22"/>
          <w:szCs w:val="22"/>
        </w:rPr>
        <w:t xml:space="preserve">, στις ασφαλιστικές και στις ψηφιακές πλατφόρμες. Και εδώ ακριβώς βρίσκεται η μεγάλη ανεπάρκεια του νομοσχεδίου. </w:t>
      </w:r>
    </w:p>
    <w:p w14:paraId="5E2DED59"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Η Κυβέρνηση επιλέγει για μία ακόμα φορά την πολιτική της ελάχιστης συμμόρφωσης. Μεταφέρει ευρωπαϊκούς κανόνες αλλά δεν αξιοποιεί με τόλμη τα περιθώρια που δίνει το ενωσιακό δίκαιο για ισχυρότερη εθνική προστασία. Δημιουργεί υποχρεώσεις ενημέρωσης αλλά δεν θεσπίζει επαρκείς απαγορεύσεις. Μιλάει για διαφάνεια αλλά δεν διασφαλίζει ουσιαστικό έλεγχο του κόστους, αναφέρεται σε εποπτεία αλλά δεν εξασφαλίζει ότι οι εποπτικές αρχές θα έχουν τους πόρους, το προσωπικό, την ανεξαρτησία και την αποφασιστικότητα να επιβάλουν τον νόμο. Στο πεδίο της καταναλωτικής πίστης το πρόβλημα είναι ιδιαίτερα σοβαρό. </w:t>
      </w:r>
    </w:p>
    <w:p w14:paraId="22F74846"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Η χώρα μας δεν χρειάζεται απλώς καλύτερα ενημερωτικά έντυπα. Χρειάζεται προστασία από την υπερχρέωση. Χρειάζεται πραγματικό έλεγχο των επιτοκίων, των προμηθειών, των ασφαλίστρων, των χρεώσεων καθυστέρησης και κάθε πρόσθετης επιβάρυνσης, που συχνά μετατρέπεται σε ένα φαινομενικά μικρό δάνειο με δυσβάσταχτα οφέλη. </w:t>
      </w:r>
    </w:p>
    <w:p w14:paraId="039C7036"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Στην ακρόαση των φορέων τέθηκε το ζήτημα των ανώτατων ορίων επιβάρυνσης για νέες δανειακές συμβάσεις μετά την 20η Νοεμβρίου 2026. Αναφέρθηκαν επιβαρύνσεις που μπορεί να φθάνουν έως 60% στην τετραετία έως 70% στην οκταετία και ως 75% ανεξαρτήτως χρονικού ορίου. Αυτά δεν μπορούν να παρουσιάζονται ως ισχυρή ασπίδα προστασίας χωρίς πλήρη διαφάνεια για το τι ακριβώς περιλαμβάνει στον υπολογισμό και χωρίς αυστηρή εποπτεία όλων των παρεπόμενων χρεώσεων. </w:t>
      </w:r>
    </w:p>
    <w:p w14:paraId="238985BC" w14:textId="4ABEE3B2" w:rsidR="00E009C0" w:rsidRPr="00D051FC" w:rsidRDefault="00E009C0" w:rsidP="00D051FC">
      <w:pPr>
        <w:spacing w:after="0" w:line="276" w:lineRule="auto"/>
        <w:ind w:firstLine="720"/>
        <w:jc w:val="both"/>
        <w:rPr>
          <w:rFonts w:ascii="Calibri" w:hAnsi="Calibri" w:cs="Calibri"/>
          <w:b/>
          <w:bCs/>
          <w:sz w:val="22"/>
          <w:szCs w:val="22"/>
        </w:rPr>
      </w:pPr>
      <w:r w:rsidRPr="00D051FC">
        <w:rPr>
          <w:rFonts w:ascii="Calibri" w:hAnsi="Calibri" w:cs="Calibri"/>
          <w:sz w:val="22"/>
          <w:szCs w:val="22"/>
        </w:rPr>
        <w:t>Ρωτάμε την Κυβέρνηση, πώς ακριβώς προστατεύεται ο καταναλωτής όταν το όριο επιβάρυνσης μπορεί να παραμένει τόσο υψηλό; Πώς προστατεύεται όταν οι ρυθμίσεις αφορούν μόνο νέες συμβάσεις και δεν δίνουν καμία ουσιαστική απάντηση σε πολίτες που ήδη έχουν εγκλωβιστεί σε ακριβές πιστώσεις; Πώς προστατεύεται όταν η οικονομική δυσχέρεια αντιμετωπίζεται ως πεδίο εμπορικής αξιοποίησης και όχι ως κοινωνικό πρόβλημα που απαιτεί</w:t>
      </w:r>
      <w:r w:rsidR="0028444B">
        <w:rPr>
          <w:rFonts w:ascii="Calibri" w:hAnsi="Calibri" w:cs="Calibri"/>
          <w:sz w:val="22"/>
          <w:szCs w:val="22"/>
        </w:rPr>
        <w:t xml:space="preserve"> </w:t>
      </w:r>
      <w:r w:rsidRPr="00D051FC">
        <w:rPr>
          <w:rFonts w:ascii="Calibri" w:hAnsi="Calibri" w:cs="Calibri"/>
          <w:sz w:val="22"/>
          <w:szCs w:val="22"/>
        </w:rPr>
        <w:t xml:space="preserve">δημόσια παρέμβαση; </w:t>
      </w:r>
    </w:p>
    <w:p w14:paraId="51F8D5D7" w14:textId="77777777" w:rsidR="00506AB1" w:rsidRPr="00D051FC" w:rsidRDefault="00506AB1" w:rsidP="00506AB1">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Η δική μας θέση είναι σαφής. Χρειάζεται ενιαίο, πραγματικό και χαμηλό πλαφόν στο συνολικό κόστος της πίστωσης που να περιλαμβάνει επιτόκια, προμήθειες, ασφάλιστρα, έξοδα φακέλου και κάθε άλλη επιβάρυνση. Χρειάζονται οι ειδικοί κανόνες για ευάλωτα νοικοκυριά. Χρειάζεται δωρεάν, ανεξάρτητη και προσβάσιμη συμβουλευτική οφειλών. Χρειάζεται υποχρέωση έγκυρης αναδιάρθρωσης πριν η οφειλή οδηγηθεί σε διέξοδο και χρειάζεται να σταματήσει η λογική ότι η αγορά θα αυτορυθμιστεί αρκεί ο καταναλωτής να έχει ένα ενημερωτικό έγγραφο. </w:t>
      </w:r>
    </w:p>
    <w:p w14:paraId="52308154" w14:textId="5418E1E3" w:rsidR="00506AB1" w:rsidRPr="00D051FC" w:rsidRDefault="00506AB1" w:rsidP="00506AB1">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Εξίσου κρίσιμο είναι το ζήτημα της αξιολόγησης πιστοληπτικής ικανότητας. Το νομοσχέδιο αναφέρεται στην αυτοματοποιημένη επεξεργασία και σε εξατομικευμένες προσφορές. Η εποχή, όμως, των αλγορίθμων δεν αντιμετωπίζεται με γενικές διατάξεις. Ο πολίτης πρέπει να έχει δικαίωμα να γνωρίζει γιατί απορρίφθηκε, γιατί του προσφέρθηκε ακριβότερο προϊόν, ποια δεδομένα χρησιμοποιήθηκαν και πώς μπορεί να αμφισβητήσει μια λανθασμένη ή άδικη απόφαση. Δεν μπορεί η πρόσβαση στην πίστη να καθορίζεται από ένα αδιαφανές ψηφιακό σύστημα, χωρίς ανθρώπινη παρέμβαση, χωρίς αιτιολογία και χωρίς αποτελεσματική προσφυγή. </w:t>
      </w:r>
    </w:p>
    <w:p w14:paraId="6DDC4706" w14:textId="77777777" w:rsidR="00E009C0" w:rsidRPr="00D051FC" w:rsidRDefault="00E009C0" w:rsidP="00D051FC">
      <w:pPr>
        <w:spacing w:after="0" w:line="276" w:lineRule="auto"/>
        <w:ind w:firstLine="720"/>
        <w:jc w:val="both"/>
        <w:rPr>
          <w:rFonts w:ascii="Calibri" w:hAnsi="Calibri" w:cs="Calibri"/>
          <w:b/>
          <w:bCs/>
          <w:sz w:val="22"/>
          <w:szCs w:val="22"/>
        </w:rPr>
      </w:pPr>
    </w:p>
    <w:p w14:paraId="5A2AD868" w14:textId="77777777" w:rsidR="00E009C0" w:rsidRPr="00D051FC" w:rsidRDefault="00E009C0" w:rsidP="00D051FC">
      <w:pPr>
        <w:spacing w:after="0" w:line="276" w:lineRule="auto"/>
        <w:jc w:val="both"/>
        <w:rPr>
          <w:rFonts w:ascii="Calibri" w:hAnsi="Calibri" w:cs="Calibri"/>
          <w:sz w:val="22"/>
          <w:szCs w:val="22"/>
        </w:rPr>
      </w:pPr>
    </w:p>
    <w:p w14:paraId="38030B1E" w14:textId="1223FA7F" w:rsidR="00506AB1" w:rsidRDefault="00506AB1"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Ο αλγόριθμος δεν μπορεί να είναι ένας ανεξέλεγκτος τραπεζίτης. Ζητούμε ρητό δικαίωμα ανθρώπινης επανεξέτασης, πλήρη αιτιολόγηση δυσμενών αποφάσεων, ταχεία διόρθωση λανθασμένων δεδομένων και απαγόρευση χρήσης άσχετων ή δυσμενών κοινωνικών δεδομένων για την αξιολόγηση των πολιτών.</w:t>
      </w:r>
    </w:p>
    <w:p w14:paraId="61D16358" w14:textId="599EB142"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Το ίδιο ισχύει και για τις συμβάσεις που συνάπτονται εξ αποστάσεως. Η Κυβέρνηση μιλάει για ψηφιακή προστασία, αλλά δεν είναι πάντα επαρκώς στις πρακτικές που καθημερινά παγιδεύουν τους καταναλωτές. Προεπιλεγμένα κουτάκια, δυσνόητοι όροι, κουμπιά απόδοσης που δεν είναι εμφανή και κουμπιά ακύρωσης που είναι κρυμμένα, ψευδής αίσθηση επείγοντος, παραπλανητικές αξιολογήσεις, αδιαφανείς κατατάξεις προϊόντων. </w:t>
      </w:r>
    </w:p>
    <w:p w14:paraId="38DD0AA0"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Δεν αρκεί να λέμε ότι ο καταναλωτής μπορεί να ενημερώνεται. Πρέπει να απαγορεύονται ρητά οι ψηφιακές πρακτικές χειραγώγησης. Πρέπει η υπαναχώρηση να είναι τόσο απλή όσο η αγορά. Πρέπει οι πλατφόρμες να έχουν ουσιαστική ευθύνη για τους εμπόρους που φιλοξενούν, για την ταυτοποίηση των πολιτών, για την αφαίρεση παράνομων ή παραπλανητικών προσφορών και για την αξιοπιστία των αξιολογήσεων.</w:t>
      </w:r>
    </w:p>
    <w:p w14:paraId="12ED65EF"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Η Κυβέρνηση επιλέγει συχνά να παρουσιάζει την ψηφιοποίηση ως αυτονόητα προοδευτική. Εμείς λέμε ότι η ψηφιοποίηση, χωρίς δικαιώματα, λογοδοσία και δημόσιο έλεγχο, μπορεί να γίνει εργαλείο νέων ανισοτήτων. Ο πολίτης δεν πρέπει να χρειάζεται ειδικές γνώσεις, νομική υποστήριξη ή ψηφιακή εξοικείωση για να ασκήσει τα στοιχειώδη δικαιώματα του.</w:t>
      </w:r>
    </w:p>
    <w:p w14:paraId="386C3214"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Στο πεδίο του δικαιώματος επισκευής η κατεύθυνση είναι κατ' αρχήν θετική. Χρειάζεται, όμως, και εδώ να δούμε εάν πρόκειται για πραγματικό δικαίωμα ή για μια καλή διακήρυξη. Για να μπορεί ένας πολίτης να επισκευάσει μια συσκευή πρέπει να έχει πρόσβαση σε ανταλλακτικά, σε τεχνικές πληροφορίες, σε διαγνωστικά εργαλεία και σε επισκευαστές με λογικό κόστος. Εάν οι κατασκευαστές διατηρούν τον πλήρη έλεγχο της επισκευής και μπορούν να τιμολογούν τα ανταλλακτικά σε απαγορευτικά επίπεδα, τότε η επισκευή παραμένει προνόμιο και όχι δικαίωμα. </w:t>
      </w:r>
    </w:p>
    <w:p w14:paraId="29CA0235"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Η Κυβέρνηση οφείλει να απαντήσει: Θα είναι υποχρεωμένοι οι κατασκευαστές να διαθέτουν ανταλλακτικά σε εύλογη τιμή; Θα μπορούν οι ανεξάρτητοι επισκευαστές να έχουν πρόσβαση στα απαραίτητα εργαλεία και τεχνικά στοιχεία; Θα απαγορεύονται τεχνικές που κάνουν σκόπιμα αδύνατη ή ασύμφορη την επισκευή; Θα ενημερώνεται ο καταναλωτής για το κόστος και τον χρόνο επισκευής πριν οδηγηθεί αναγκαία στην αντικατάσταση; </w:t>
      </w:r>
    </w:p>
    <w:p w14:paraId="45C37608"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Η ειδική έκθεση αναφέρεται σε δαπάνες για ενημέρωση καταναλωτών, μητρώο συμβουλευτικών υπηρεσιών και μέτρα προώθησης της επισκευής. Οι προβλέψεις αυτές, όμως, δεν συνοδεύονται από επαρκή εξειδίκευση της στελέχωσης και χρονοδιαγράμματος. Αυτό είναι ένα επαναλαμβανόμενο μοτίβο της κυβερνητικής πολιτικής. Ψηφίζονται διατάξεις, δημιουργούνται προσδοκίες και μετά η εφαρμογή μετατίθεται σε μελλοντικές υπουργικές αποφάσεις, σε υποστελεχωμένες υπηρεσίες ή σε μηχανισμούς που δεν μπορούν να ανταποκριθούν. </w:t>
      </w:r>
    </w:p>
    <w:p w14:paraId="072C8A9E" w14:textId="77777777" w:rsidR="00EA4848" w:rsidRDefault="00E009C0" w:rsidP="00EA4848">
      <w:pPr>
        <w:spacing w:after="0" w:line="276" w:lineRule="auto"/>
        <w:ind w:firstLine="720"/>
        <w:jc w:val="both"/>
        <w:rPr>
          <w:rFonts w:ascii="Calibri" w:hAnsi="Calibri" w:cs="Calibri"/>
          <w:sz w:val="22"/>
          <w:szCs w:val="22"/>
        </w:rPr>
      </w:pPr>
      <w:r w:rsidRPr="00D051FC">
        <w:rPr>
          <w:rFonts w:ascii="Calibri" w:hAnsi="Calibri" w:cs="Calibri"/>
          <w:sz w:val="22"/>
          <w:szCs w:val="22"/>
        </w:rPr>
        <w:t>Ιδιαίτερα ανησυχητικό είναι και το ζήτημα της εποπτείας. Το σχέδιο προβλέπει αρμοδιότητες για την Ανεξάρτητη Αρχή Ελέγχου της Αγοράς και Προστασία του Καταναλωτή με παράλληλες αρμοδιότητες της Τράπεζας της Ελλάδος σε ειδικά πεδία. </w:t>
      </w:r>
    </w:p>
    <w:p w14:paraId="59206A4B" w14:textId="28CBE0A1" w:rsidR="00EA4848" w:rsidRDefault="00EA4848" w:rsidP="00506AB1">
      <w:pPr>
        <w:spacing w:after="0" w:line="276" w:lineRule="auto"/>
        <w:ind w:firstLine="720"/>
        <w:jc w:val="both"/>
        <w:rPr>
          <w:rFonts w:ascii="Calibri" w:hAnsi="Calibri" w:cs="Calibri"/>
          <w:color w:val="000000"/>
          <w:sz w:val="22"/>
          <w:szCs w:val="22"/>
        </w:rPr>
      </w:pPr>
      <w:r w:rsidRPr="00D051FC">
        <w:rPr>
          <w:rFonts w:ascii="Calibri" w:hAnsi="Calibri" w:cs="Calibri"/>
          <w:color w:val="000000"/>
          <w:sz w:val="22"/>
          <w:szCs w:val="22"/>
        </w:rPr>
        <w:t>Όμως, η κυβέρνηση δεν μπορεί να θεωρεί, ότι η απλή αναφορά σε μια αρχή λύνει το πρόβλημα.</w:t>
      </w:r>
      <w:r w:rsidR="00E009C0" w:rsidRPr="00D051FC">
        <w:rPr>
          <w:rFonts w:ascii="Calibri" w:hAnsi="Calibri" w:cs="Calibri"/>
          <w:color w:val="000000"/>
          <w:sz w:val="22"/>
          <w:szCs w:val="22"/>
        </w:rPr>
        <w:t>Πόσοι ελεγκτές θα υπάρχουν, ποια θα είναι η γεωγραφική κάλυψη, ποιο θα είναι το σύστημα υποδοχής και παρακολούθησης καταγγελιών, σε πόσο χρόνο θα απαντά η διοίκηση, πόσα πρόστιμα θα επιβάλλονται και πόσα θα εισπράττονται, πόσες υποθέσεις θα καταλήγουν σε αποκατάσταση της ζημίας του καταναλωτή; Η προστασία δεν μετριέται με τον αριθμό των άρθρων, μετριέται από το αν</w:t>
      </w:r>
      <w:r w:rsidR="0028444B">
        <w:rPr>
          <w:rFonts w:ascii="Calibri" w:hAnsi="Calibri" w:cs="Calibri"/>
          <w:color w:val="000000"/>
          <w:sz w:val="22"/>
          <w:szCs w:val="22"/>
        </w:rPr>
        <w:t xml:space="preserve"> </w:t>
      </w:r>
      <w:r w:rsidR="00E009C0" w:rsidRPr="00D051FC">
        <w:rPr>
          <w:rFonts w:ascii="Calibri" w:hAnsi="Calibri" w:cs="Calibri"/>
          <w:color w:val="000000"/>
          <w:sz w:val="22"/>
          <w:szCs w:val="22"/>
        </w:rPr>
        <w:t xml:space="preserve">ο πολίτης που αδικήθηκε μπορεί να βρει γρήγορη λύση, μετριέται από το αν η επιχείρηση θα παραβιάζει συστηματικά τον νόμο, αν παραβιάσει τον νόμο θα πληρώσει πραγματικά, μετριέται από το αν οι Ενώσεις Καταναλωτών μπορούν να προσφύγουν αποτελεσματικά για λογαριασμό πολιτών. </w:t>
      </w:r>
    </w:p>
    <w:p w14:paraId="5EAF4413" w14:textId="77777777" w:rsidR="00EA4848" w:rsidRDefault="00E009C0" w:rsidP="00EA4848">
      <w:pPr>
        <w:spacing w:after="0" w:line="276" w:lineRule="auto"/>
        <w:ind w:firstLine="720"/>
        <w:jc w:val="both"/>
        <w:rPr>
          <w:rFonts w:ascii="Calibri" w:hAnsi="Calibri" w:cs="Calibri"/>
          <w:color w:val="000000"/>
          <w:sz w:val="22"/>
          <w:szCs w:val="22"/>
        </w:rPr>
      </w:pPr>
      <w:r w:rsidRPr="00D051FC">
        <w:rPr>
          <w:rFonts w:ascii="Calibri" w:hAnsi="Calibri" w:cs="Calibri"/>
          <w:color w:val="000000"/>
          <w:sz w:val="22"/>
          <w:szCs w:val="22"/>
        </w:rPr>
        <w:t xml:space="preserve">Γι’ αυτό θεωρούμε ανεπαρκή και τη συλλογική διάσταση του νομοσχεδίου. Οι Ενώσεις Καταναλωτών χρειάζονται θεσμική και οικονομική ενίσχυση, πρόσβαση σε δεδομένα, τεχνική υποστήριξη και πραγματική δυνατότητα συλλογικών αγωγών και αποζημίωσης. Δεν είναι δυνατόν ο καταναλωτής να καλείται να αντιπαρατεθεί μόνος του σε οργανωμένους επιχειρηματικούς μηχανισμούς, όταν η ζημιά του μπορεί να είναι μικρή ατομικά, αλλά τεράστια συλλογικά. </w:t>
      </w:r>
    </w:p>
    <w:p w14:paraId="3324FBA2" w14:textId="77777777" w:rsidR="00EA4848" w:rsidRDefault="00E009C0" w:rsidP="00EA4848">
      <w:pPr>
        <w:spacing w:after="0" w:line="276" w:lineRule="auto"/>
        <w:ind w:firstLine="720"/>
        <w:jc w:val="both"/>
        <w:rPr>
          <w:rFonts w:ascii="Calibri" w:hAnsi="Calibri" w:cs="Calibri"/>
          <w:color w:val="000000"/>
          <w:sz w:val="22"/>
          <w:szCs w:val="22"/>
        </w:rPr>
      </w:pPr>
      <w:r w:rsidRPr="00D051FC">
        <w:rPr>
          <w:rFonts w:ascii="Calibri" w:hAnsi="Calibri" w:cs="Calibri"/>
          <w:color w:val="000000"/>
          <w:sz w:val="22"/>
          <w:szCs w:val="22"/>
        </w:rPr>
        <w:t xml:space="preserve">Υπάρχει, τέλος, ένα σοβαρό ζήτημα νομοθετικής ποιότητας. Το νομοσχέδιο περιλαμβάνει, πέρα από τις Οδηγίες, ετερόκλητες διατάξεις αρμοδιότητας διαφορετικών Υπουργείων και διοικητικής ρύθμισης. Η πρακτική αυτή υπονομεύει την κοινοβουλευτική διαδικασία. Δεν μπορεί κάθε σημαντικό νομοσχέδιο να γίνεται όχημα για άσχετες ή χαλαρά συνδεδεμένες παρεμβάσεις. Η Βουλή δεν είναι χώρος διεκπεραίωσης νομοθετικών πακέτων, είναι ο χώρος που κάθε ρύθμιση πρέπει να ελέγχεται, να αιτιολογείται και να συζητείται επαρκώς. </w:t>
      </w:r>
    </w:p>
    <w:p w14:paraId="62A7029A" w14:textId="77777777" w:rsidR="00EA4848" w:rsidRDefault="00E009C0" w:rsidP="00EA4848">
      <w:pPr>
        <w:spacing w:after="0" w:line="276" w:lineRule="auto"/>
        <w:ind w:firstLine="720"/>
        <w:jc w:val="both"/>
        <w:rPr>
          <w:rFonts w:ascii="Calibri" w:hAnsi="Calibri" w:cs="Calibri"/>
          <w:color w:val="000000"/>
          <w:sz w:val="22"/>
          <w:szCs w:val="22"/>
        </w:rPr>
      </w:pPr>
      <w:r w:rsidRPr="00D051FC">
        <w:rPr>
          <w:rFonts w:ascii="Calibri" w:hAnsi="Calibri" w:cs="Calibri"/>
          <w:color w:val="000000"/>
          <w:sz w:val="22"/>
          <w:szCs w:val="22"/>
        </w:rPr>
        <w:t xml:space="preserve">Κυρίες και κύριοι συνάδελφοι, η κυβέρνηση έχει διαμορφώσει μια σαφή πολιτική τα τελευταία χρόνια, αφήνει την αγορά να λειτουργεί με μεγάλες ανισορροπίες, παρεμβαίνει εκ των υστέρων και συνεχώς με μέτρα περιορισμένης αποτελεσματικότητας, ενώ παρουσιάζει ως προστασία τη διαχείριση των συνεπειών μιας πολιτικής που η ίδια έχει επιτρέψει να επιβαρύνει την κοινωνική πλειοψηφία. Γι’ αυτό η επιφύλαξή μας δεν είναι μόνο για το περιεχόμενο των άρθρων, είναι επιφύλαξη απέναντι στην αξιοπιστία μιας κυβέρνησης που ενώ μιλά για προστασία του καταναλωτή, έχει αφήσει την ακρίβεια να διαβρώνει το εισόδημα των νοικοκυριών, έχει ανεχθεί υπερκέρδη σε κρίσιμους τομείς, δεν έχει συγκροτήσει επαρκείς μηχανισμούς ελέγχου της αγοράς και αντιμετωπίζει την κοινωνική προστασία ως επικοινωνιακή διαχείριση. </w:t>
      </w:r>
    </w:p>
    <w:p w14:paraId="0CBE5329" w14:textId="77777777" w:rsidR="00EA4848" w:rsidRDefault="00E009C0" w:rsidP="00EA4848">
      <w:pPr>
        <w:spacing w:after="0" w:line="276" w:lineRule="auto"/>
        <w:ind w:firstLine="720"/>
        <w:jc w:val="both"/>
        <w:rPr>
          <w:rFonts w:ascii="Calibri" w:hAnsi="Calibri" w:cs="Calibri"/>
          <w:color w:val="000000"/>
          <w:sz w:val="22"/>
          <w:szCs w:val="22"/>
        </w:rPr>
      </w:pPr>
      <w:r w:rsidRPr="00D051FC">
        <w:rPr>
          <w:rFonts w:ascii="Calibri" w:hAnsi="Calibri" w:cs="Calibri"/>
          <w:color w:val="000000"/>
          <w:sz w:val="22"/>
          <w:szCs w:val="22"/>
        </w:rPr>
        <w:t>Ο ΣΥΡΙΖΑ θα καταθέσει συγκεκριμένες προτάσεις και Τροπολογίες. Θα διεκδικήσουμε ουσιαστικό πλαφόν στο συνολικό κόστος της καταναλωτικής πίστης, θα ζητήσουμε ισχυρές εγγυήσεις απέναντι στην αλγοριθμική αυθαιρεσία, απαιτούμε απλές και πραγματικές διαδικασίες υπαναχώρησης στις ψηφιακές συμβάσεις, θα στηρίξουμε ένα δικαίωμα επισκευής που δεν είναι προσχηματικό, θα επιμείνουμε στην ενίσχυση των Ενώσεων Καταναλωτών στην αποτελεσματική συλλογική αποκατάσταση και στη πραγματική στελέχωση της εποπτείας. Αξιολογούμε το νομοσχέδιο άρθρο άρθρο.</w:t>
      </w:r>
    </w:p>
    <w:p w14:paraId="33209CF1" w14:textId="3C1BACBB" w:rsidR="00E009C0" w:rsidRPr="00D051FC" w:rsidRDefault="00E009C0" w:rsidP="00EA4848">
      <w:pPr>
        <w:spacing w:after="0" w:line="276" w:lineRule="auto"/>
        <w:ind w:firstLine="720"/>
        <w:jc w:val="both"/>
        <w:rPr>
          <w:rFonts w:ascii="Calibri" w:hAnsi="Calibri" w:cs="Calibri"/>
          <w:color w:val="000000"/>
          <w:sz w:val="22"/>
          <w:szCs w:val="22"/>
        </w:rPr>
      </w:pPr>
      <w:r w:rsidRPr="00D051FC">
        <w:rPr>
          <w:rFonts w:ascii="Calibri" w:hAnsi="Calibri" w:cs="Calibri"/>
          <w:color w:val="000000"/>
          <w:sz w:val="22"/>
          <w:szCs w:val="22"/>
        </w:rPr>
        <w:t xml:space="preserve"> Δεν θα δώσουμε λευκή επιταγή σε μια κυβέρνηση που έχει αποδείξει, ότι συχνά επιτρέπει τις μεγάλες εξαγγελίες σε ανεπαρκείς εφαρμογές. Η στάση μας παραμένει αυστηρά επιφυλακτική και αντιπολιτευτική, αλλά και δημιουργική. Απέναντι στην κυβερνητική αυτάρκεια, καταθέτουμε συγκεκριμένες λύσεις, για μια αγορά που υπηρετεί την κοινωνία και όχι μόνο τους ισχυρούς παίκτες. </w:t>
      </w:r>
    </w:p>
    <w:p w14:paraId="05319143" w14:textId="77777777" w:rsidR="00E009C0" w:rsidRPr="00D051FC" w:rsidRDefault="00E009C0" w:rsidP="00D051FC">
      <w:pPr>
        <w:spacing w:after="0" w:line="276" w:lineRule="auto"/>
        <w:jc w:val="both"/>
        <w:rPr>
          <w:rFonts w:ascii="Calibri" w:hAnsi="Calibri" w:cs="Calibri"/>
          <w:color w:val="000000"/>
          <w:sz w:val="22"/>
          <w:szCs w:val="22"/>
        </w:rPr>
      </w:pPr>
      <w:r w:rsidRPr="00D051FC">
        <w:rPr>
          <w:rFonts w:ascii="Calibri" w:hAnsi="Calibri" w:cs="Calibri"/>
          <w:color w:val="000000"/>
          <w:sz w:val="22"/>
          <w:szCs w:val="22"/>
        </w:rPr>
        <w:t xml:space="preserve">Ευχαριστώ πολύ, κύριε Πρόεδρε. </w:t>
      </w:r>
    </w:p>
    <w:p w14:paraId="599E644C" w14:textId="77777777" w:rsidR="00E009C0" w:rsidRPr="00D051FC" w:rsidRDefault="00E009C0" w:rsidP="00EA4848">
      <w:pPr>
        <w:spacing w:after="0" w:line="276" w:lineRule="auto"/>
        <w:ind w:firstLine="720"/>
        <w:jc w:val="both"/>
        <w:rPr>
          <w:rFonts w:ascii="Calibri" w:hAnsi="Calibri" w:cs="Calibri"/>
          <w:color w:val="000000"/>
          <w:sz w:val="22"/>
          <w:szCs w:val="22"/>
        </w:rPr>
      </w:pPr>
      <w:r w:rsidRPr="00D051FC">
        <w:rPr>
          <w:rFonts w:ascii="Calibri" w:hAnsi="Calibri" w:cs="Calibri"/>
          <w:b/>
          <w:bCs/>
          <w:color w:val="000000"/>
          <w:sz w:val="22"/>
          <w:szCs w:val="22"/>
        </w:rPr>
        <w:t>ΞΕΝΟΦΩΝ (ΦΩΝΤΑΣ) ΜΠΑΡΑΛΙΑΚΟΣ (Προεδρεύων της Επιτροπής):</w:t>
      </w:r>
      <w:r w:rsidRPr="00D051FC">
        <w:rPr>
          <w:rFonts w:ascii="Calibri" w:hAnsi="Calibri" w:cs="Calibri"/>
          <w:color w:val="000000"/>
          <w:sz w:val="22"/>
          <w:szCs w:val="22"/>
        </w:rPr>
        <w:t xml:space="preserve"> Το λόγο έχει ο κ. Υπουργός. </w:t>
      </w:r>
    </w:p>
    <w:p w14:paraId="3EBF57D1" w14:textId="77777777" w:rsidR="00EA4848" w:rsidRDefault="00E009C0" w:rsidP="00EA4848">
      <w:pPr>
        <w:spacing w:after="0" w:line="276" w:lineRule="auto"/>
        <w:ind w:firstLine="720"/>
        <w:jc w:val="both"/>
        <w:rPr>
          <w:rFonts w:ascii="Calibri" w:hAnsi="Calibri" w:cs="Calibri"/>
          <w:color w:val="000000"/>
          <w:sz w:val="22"/>
          <w:szCs w:val="22"/>
        </w:rPr>
      </w:pPr>
      <w:r w:rsidRPr="00D051FC">
        <w:rPr>
          <w:rFonts w:ascii="Calibri" w:hAnsi="Calibri" w:cs="Calibri"/>
          <w:b/>
          <w:bCs/>
          <w:color w:val="000000"/>
          <w:sz w:val="22"/>
          <w:szCs w:val="22"/>
        </w:rPr>
        <w:lastRenderedPageBreak/>
        <w:t>ΠΑΝΑΓΙΩΤΗΣ ΘΕΟΔΩΡΙΚΑΚΟΣ (Υπουργός Ανάπτυξης):</w:t>
      </w:r>
      <w:r w:rsidRPr="00D051FC">
        <w:rPr>
          <w:rFonts w:ascii="Calibri" w:hAnsi="Calibri" w:cs="Calibri"/>
          <w:color w:val="000000"/>
          <w:sz w:val="22"/>
          <w:szCs w:val="22"/>
        </w:rPr>
        <w:t xml:space="preserve"> Ευχαριστώ πολύ, κύριε Πρόεδρε. Θέλω να κάνω μία σύντομη, ελπίζω σαφή όμως τοποθέτηση γύρω από το νομοσχέδιο, θέλω να καλέσω τα κόμματα της Αντιπολίτευσης, καθώς είναι ολοφάνερο από τη συζήτηση, ότι δεν υπάρχουν σοβαροί λόγοι καταψήφισης του παρόντος νομοσχεδίου, να ανταποκριθούν θετικά στα αιτήματα της κοινωνίας και στα αιτήματα των καταναλωτών, για την προστασία τους από τραπεζικές καταχρηστικές συμπεριφορές, που είναι η ουσία του συγκεκριμένου νομοσχεδίου. Και καθώς ειπώθηκε, ότι το νομοσχέδιο αυτό είναι απλώς εφαρμογή συγκεκριμένων Ευρωπαϊκών Οδηγιών, προφανώς είναι εφαρμογή συγκεκριμένων Ευρωπαϊκών Οδηγιών, ωστόσο πηγαίνει πολύ παρακάτω και ανταποκρίνεται στη συνολική στρατηγική που έχουμε ακολουθήσει τα τελευταία χρόνια στο Υπουργείο Ανάπτυξης, για μια πιο δίκαιη αγορά σε συνθήκες νόμιμου και υγιούς ανταγωνισμού, που θα προστατεύει τους καταναλωτές με εφαρμογή του νόμου και πολύ μεγαλύτερη διαφάνεια. </w:t>
      </w:r>
    </w:p>
    <w:p w14:paraId="23FD59FF" w14:textId="6AEA6F5E" w:rsidR="00EA4848" w:rsidRPr="00EA4848" w:rsidRDefault="00EA4848" w:rsidP="00EA4848">
      <w:pPr>
        <w:spacing w:after="0" w:line="276" w:lineRule="auto"/>
        <w:ind w:firstLine="720"/>
        <w:jc w:val="both"/>
        <w:rPr>
          <w:rFonts w:ascii="Calibri" w:hAnsi="Calibri" w:cs="Calibri"/>
          <w:color w:val="000000"/>
          <w:sz w:val="22"/>
          <w:szCs w:val="22"/>
        </w:rPr>
      </w:pPr>
      <w:r w:rsidRPr="00D051FC">
        <w:rPr>
          <w:rFonts w:ascii="Calibri" w:hAnsi="Calibri" w:cs="Calibri"/>
          <w:sz w:val="22"/>
          <w:szCs w:val="22"/>
        </w:rPr>
        <w:t xml:space="preserve">Συγκεκριμένα, στις Οδηγίες υπάρχει σκέτη αναφορά στο ζήτημα του πλαφόν. Εμείς θεσπίζουμε διπλό πλαφόν και στο ΣΕΠΕ και στο συνολικό κόστος πίστωσης. Και επαναλαμβάνω ότι αυτό που προβλέπουμε ως συνολικό κόστος πίστωσης είναι το μικρότερο σε όλη την Ευρωπαϊκή Ένωση από όλα τα κράτη τα οποία θέσπισαν συνολικό πλαφόν. Το επόμενο είναι στο 100%. Εμείς είμαστε στο 60% για δάνειο στα 4 χρόνια. </w:t>
      </w:r>
    </w:p>
    <w:p w14:paraId="49723F30" w14:textId="77777777" w:rsidR="00EA4848" w:rsidRPr="00D051FC" w:rsidRDefault="00EA4848" w:rsidP="00EA4848">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Επίσης, η Οδηγία μας έδινε τη δυνατότητα να εξαιρέσουμε τις μικροπιστώσεις, το </w:t>
      </w:r>
      <w:r w:rsidRPr="00D051FC">
        <w:rPr>
          <w:rFonts w:ascii="Calibri" w:hAnsi="Calibri" w:cs="Calibri"/>
          <w:sz w:val="22"/>
          <w:szCs w:val="22"/>
          <w:lang w:val="en-US"/>
        </w:rPr>
        <w:t>pay</w:t>
      </w:r>
      <w:r w:rsidRPr="00D051FC">
        <w:rPr>
          <w:rFonts w:ascii="Calibri" w:hAnsi="Calibri" w:cs="Calibri"/>
          <w:sz w:val="22"/>
          <w:szCs w:val="22"/>
        </w:rPr>
        <w:t xml:space="preserve"> </w:t>
      </w:r>
      <w:r w:rsidRPr="00D051FC">
        <w:rPr>
          <w:rFonts w:ascii="Calibri" w:hAnsi="Calibri" w:cs="Calibri"/>
          <w:sz w:val="22"/>
          <w:szCs w:val="22"/>
          <w:lang w:val="en-US"/>
        </w:rPr>
        <w:t>now</w:t>
      </w:r>
      <w:r w:rsidRPr="00D051FC">
        <w:rPr>
          <w:rFonts w:ascii="Calibri" w:hAnsi="Calibri" w:cs="Calibri"/>
          <w:sz w:val="22"/>
          <w:szCs w:val="22"/>
        </w:rPr>
        <w:t xml:space="preserve"> </w:t>
      </w:r>
      <w:r w:rsidRPr="00D051FC">
        <w:rPr>
          <w:rFonts w:ascii="Calibri" w:hAnsi="Calibri" w:cs="Calibri"/>
          <w:sz w:val="22"/>
          <w:szCs w:val="22"/>
          <w:lang w:val="en-US"/>
        </w:rPr>
        <w:t>by</w:t>
      </w:r>
      <w:r w:rsidRPr="00D051FC">
        <w:rPr>
          <w:rFonts w:ascii="Calibri" w:hAnsi="Calibri" w:cs="Calibri"/>
          <w:sz w:val="22"/>
          <w:szCs w:val="22"/>
        </w:rPr>
        <w:t xml:space="preserve"> </w:t>
      </w:r>
      <w:r w:rsidRPr="00D051FC">
        <w:rPr>
          <w:rFonts w:ascii="Calibri" w:hAnsi="Calibri" w:cs="Calibri"/>
          <w:sz w:val="22"/>
          <w:szCs w:val="22"/>
          <w:lang w:val="en-US"/>
        </w:rPr>
        <w:t>later</w:t>
      </w:r>
      <w:r w:rsidRPr="00D051FC">
        <w:rPr>
          <w:rFonts w:ascii="Calibri" w:hAnsi="Calibri" w:cs="Calibri"/>
          <w:sz w:val="22"/>
          <w:szCs w:val="22"/>
        </w:rPr>
        <w:t xml:space="preserve">. Εμείς δεν το κάνουμε αυτό και επιβάλλουμε και σε αυτή τη μορφή πίστωσης πλήρη προσχηματική ενημέρωση, το πρόγραμμα αποπληρωμής και το δικαίωμα υπαναχώρησης. Συνεπώς και εκεί την προώθηση του υπεύθυνου δανεισμού που είναι ένα ζητούμενο. Διότι, κακά τα ψέματα, όλοι έχουμε χιλιάδες περιπτώσεις από την εμπειρία μας στη ζωή ότι υπάρχουν περιπτώσεις που με ευθύνη και των τραπεζών και καταναλωτών έχει υπάρξει πολύ ανεύθυνος δανεισμός στο παρελθόν. </w:t>
      </w:r>
    </w:p>
    <w:p w14:paraId="2A429980" w14:textId="77777777" w:rsidR="0033785F" w:rsidRDefault="00EA4848" w:rsidP="0033785F">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Επίσης, η Οδηγία μας δίνει τη δυνατότητα να μην απαγορεύουμε διαφημίσεις που αναφέρουν ότι η έκπτωση που γίνεται εξαρτάται από τη λήψη πίστωσης. Εμείς δεν το κάνουμε αυτό και απαγορεύουμε να διαφημίζεται ότι η χορήγηση μειωμένης τιμής ενός προϊόντος εξαρτάται από τη λήψη πίστωσης. </w:t>
      </w:r>
    </w:p>
    <w:p w14:paraId="19CE9864" w14:textId="0D77068A" w:rsidR="0033785F" w:rsidRPr="00D051FC" w:rsidRDefault="0033785F" w:rsidP="0033785F">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Θεωρώ, επίσης, πολύ σημαντικό το δικαίωμα στη λήθη για τους ανθρώπους που προσβλήθηκαν από καρκίνο και έγιναν καλά, υιοθετούμε ως χρονικό όριο, για να μην υπάρχει το παραμικρό πρόβλημα στις ασφαλιστικές συμβάσεις τους τα πέντε έτη, ενώ η Οδηγία επέτρεπε να ορίσουμε μέχρι 15 έτη. Θεωρώ ότι είναι ένα εξαιρετικά ευαίσθητο θέμα για την κοινωνία και την ανάγκη με πραγματικά ανθρωπιστική διάθεση, διάσταση και αλληλεγγύη να σταθούμε απέναντι σε αυτό το θέμα. </w:t>
      </w:r>
    </w:p>
    <w:p w14:paraId="5E32EC7E" w14:textId="77777777" w:rsidR="0033785F" w:rsidRDefault="0033785F" w:rsidP="0033785F">
      <w:pPr>
        <w:spacing w:after="0" w:line="276" w:lineRule="auto"/>
        <w:ind w:firstLine="720"/>
        <w:jc w:val="both"/>
        <w:rPr>
          <w:rFonts w:ascii="Calibri" w:hAnsi="Calibri" w:cs="Calibri"/>
          <w:sz w:val="22"/>
          <w:szCs w:val="22"/>
        </w:rPr>
      </w:pPr>
      <w:r w:rsidRPr="00D051FC">
        <w:rPr>
          <w:rFonts w:ascii="Calibri" w:hAnsi="Calibri" w:cs="Calibri"/>
          <w:sz w:val="22"/>
          <w:szCs w:val="22"/>
        </w:rPr>
        <w:t>Αυτά είναι μόνο ορισμένα παραδείγματα που δείχνουν την πρόσθετη βούληση προστασίας των καταναλωτών από την Κυβέρνηση και ελπίζω και πιστεύω ότι από το σύνολο του πολιτικού συστήματος. Γι’ αυτό επιμένω και σας καλώ να ψηφίσετε το παρόν νομοσχέδιο.</w:t>
      </w:r>
    </w:p>
    <w:p w14:paraId="081BE346" w14:textId="3075559C" w:rsidR="00E009C0" w:rsidRPr="00D051FC" w:rsidRDefault="0033785F" w:rsidP="00C84900">
      <w:pPr>
        <w:spacing w:after="0" w:line="276" w:lineRule="auto"/>
        <w:ind w:firstLine="720"/>
        <w:jc w:val="both"/>
        <w:rPr>
          <w:rFonts w:ascii="Calibri" w:hAnsi="Calibri" w:cs="Calibri"/>
          <w:sz w:val="22"/>
          <w:szCs w:val="22"/>
        </w:rPr>
      </w:pPr>
      <w:r w:rsidRPr="00D051FC">
        <w:rPr>
          <w:rFonts w:ascii="Calibri" w:hAnsi="Calibri" w:cs="Calibri"/>
          <w:sz w:val="22"/>
          <w:szCs w:val="22"/>
        </w:rPr>
        <w:t>Σε ό, τι αφορά το άρθρο που αναφέρατε, κύριε Νικητιάδη, το ξαναείδα. Σαφές είναι. Η ουσία του είναι ότι όταν υπάρχει ένα πρόστιμο σε μια επιχείρηση για παραβίαση της νομοθεσίας και είναι πάνω από 50.000 ευρώ το πρόστιμο -που ο νόμος υποχρέωνε να γίνεται ανακοινώσει ποια είναι η εταιρεία- να ανακοινώνεται και ποιο είναι το προϊόν και ποιος είναι συγκεκριμένος κωδικός, ώστε να γνωρίζουν οι καταναλωτές ποιο είναι αυτό το προϊόν και ποιος είναι ο συγκεκριμένος κωδικός και να το παίρνουν υπόψη τους στην καταναλωτική του συμπεριφορά. Αυτή είναι η πρόθεση και εξ όσων είδα είναι και σαφές.</w:t>
      </w:r>
      <w:r w:rsidR="00E009C0" w:rsidRPr="00D051FC">
        <w:rPr>
          <w:rFonts w:ascii="Calibri" w:hAnsi="Calibri" w:cs="Calibri"/>
          <w:sz w:val="22"/>
          <w:szCs w:val="22"/>
        </w:rPr>
        <w:tab/>
        <w:t xml:space="preserve">Δεν βλέπω κάτι το διαφορετικό. </w:t>
      </w:r>
    </w:p>
    <w:p w14:paraId="30EA9866"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Τα υπόλοιπα θα τα πούμε αύριο στην Ολομέλεια. Ευχαριστώ πολύ. Θα παραμείνει στη συνεδρίαση ο Υφυπουργός, κύριος Τσαβδαρίδης. Έχω μια συνάντηση, αλλά θα έχω ενημέρωση και θα παρακολουθήσω και τη συζήτηση στη συνέχεια. Ευχαριστώ. </w:t>
      </w:r>
    </w:p>
    <w:p w14:paraId="32E53BBA"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b/>
          <w:bCs/>
          <w:sz w:val="22"/>
          <w:szCs w:val="22"/>
        </w:rPr>
        <w:t>ΞΕΝΟΦΩΝ (ΦΩΝΤΑΣ) ΜΠΑΡΑΛΙΑΚΟΣ (Προεδρεύων της Επιτροπής)</w:t>
      </w:r>
      <w:r w:rsidRPr="00D051FC">
        <w:rPr>
          <w:rFonts w:ascii="Calibri" w:hAnsi="Calibri" w:cs="Calibri"/>
          <w:sz w:val="22"/>
          <w:szCs w:val="22"/>
        </w:rPr>
        <w:t xml:space="preserve">: Ευχαριστούμε πολύ, κύριε Υπουργέ. </w:t>
      </w:r>
    </w:p>
    <w:p w14:paraId="1F310AAA"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Τον λόγο έχει ο κ. Μπούμπας. </w:t>
      </w:r>
    </w:p>
    <w:p w14:paraId="3772E929"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b/>
          <w:bCs/>
          <w:sz w:val="22"/>
          <w:szCs w:val="22"/>
        </w:rPr>
        <w:t>ΚΩΝΣΤΑΝΤΙΝΟΣ ΜΠΟΥΜΠΑΣ (Ειδικός Αγορητής της Κ.Ο. «ΕΛΛΗΝΙΚΗ ΛΥΣΗ – ΚΥΡΙΑΚΟΣ ΒΕΛΟΠΟΥΛΟΣ»)</w:t>
      </w:r>
      <w:r w:rsidRPr="00D051FC">
        <w:rPr>
          <w:rFonts w:ascii="Calibri" w:hAnsi="Calibri" w:cs="Calibri"/>
          <w:sz w:val="22"/>
          <w:szCs w:val="22"/>
        </w:rPr>
        <w:t xml:space="preserve">: Σας ευχαριστώ πολύ κύριε Πρόεδρε. Πριν από λίγο τέθηκε ένα θέμα νομικής φύσεως, το οποίο απασχολεί τους δανειολήπτες και είναι καλό να το δούμε. Θα το επαναλάβω αυτό και στην Ολομέλεια. Όταν ένα δάνειο πωλείται σε ένα </w:t>
      </w:r>
      <w:r w:rsidRPr="00D051FC">
        <w:rPr>
          <w:rFonts w:ascii="Calibri" w:hAnsi="Calibri" w:cs="Calibri"/>
          <w:sz w:val="22"/>
          <w:szCs w:val="22"/>
          <w:lang w:val="en-US"/>
        </w:rPr>
        <w:t>fund</w:t>
      </w:r>
      <w:r w:rsidRPr="00D051FC">
        <w:rPr>
          <w:rFonts w:ascii="Calibri" w:hAnsi="Calibri" w:cs="Calibri"/>
          <w:sz w:val="22"/>
          <w:szCs w:val="22"/>
        </w:rPr>
        <w:t xml:space="preserve">, ο δανειολήπτης δεν γνωρίζει πόση είναι η πώληση του δανείου. Είναι έντιμο να το γνωρίζει. Υπάρχει ένα δάνειο για παράδειγμα 100.000 και το fund το αγόρασε με 40.000. Ο δανειολήπτης δεν σημαίνει ότι θα πληρώσει ενδεχομένως λιγότερο, αλλά είναι τίμιο και ηθικό να γνωρίζει πόσο του το πούλησε η τράπεζα. </w:t>
      </w:r>
    </w:p>
    <w:p w14:paraId="4E6795B9"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Για παράδειγμα, πριν από λίγο καιρό είχαμε μια συζήτηση για τις ιχθυοκαλλιέργειες και η συγκεκριμένη Καναδική Εταιρεία αντί 400 εκατομμυρίων ευρώ, που ήταν από την προηγούμενη που είχε οφειλές προς τα πιστοληπτικά τραπεζικά ιδρύματα, την αγόρασε με 200 εκατομμύρια ευρώ. Γιατί στα μεγάλα </w:t>
      </w:r>
      <w:r w:rsidRPr="00D051FC">
        <w:rPr>
          <w:rFonts w:ascii="Calibri" w:hAnsi="Calibri" w:cs="Calibri"/>
          <w:sz w:val="22"/>
          <w:szCs w:val="22"/>
          <w:lang w:val="en-US"/>
        </w:rPr>
        <w:t>deal</w:t>
      </w:r>
      <w:r w:rsidRPr="00D051FC">
        <w:rPr>
          <w:rFonts w:ascii="Calibri" w:hAnsi="Calibri" w:cs="Calibri"/>
          <w:sz w:val="22"/>
          <w:szCs w:val="22"/>
        </w:rPr>
        <w:t xml:space="preserve"> δηλαδή να το γνωρίζουμε και δεν το γνωρίζει εξατομικευμένα ο δανειολήπτης; Είναι ένα ζήτημα.</w:t>
      </w:r>
    </w:p>
    <w:p w14:paraId="23B0F6D4" w14:textId="3FE310D3" w:rsidR="0033785F" w:rsidRPr="008361B6" w:rsidRDefault="00E009C0" w:rsidP="008361B6">
      <w:pPr>
        <w:spacing w:after="0" w:line="276" w:lineRule="auto"/>
        <w:ind w:firstLine="720"/>
        <w:jc w:val="both"/>
        <w:rPr>
          <w:rFonts w:ascii="Calibri" w:hAnsi="Calibri" w:cs="Calibri"/>
          <w:sz w:val="22"/>
          <w:szCs w:val="22"/>
        </w:rPr>
      </w:pPr>
      <w:r w:rsidRPr="00D051FC">
        <w:rPr>
          <w:rFonts w:ascii="Calibri" w:hAnsi="Calibri" w:cs="Calibri"/>
          <w:sz w:val="22"/>
          <w:szCs w:val="22"/>
        </w:rPr>
        <w:t>Το δεύτερο ζήτημα που είναι κοινωνικής φύσεως και άδικο και αυτό που σπρώχνει τον πολίτη στην παρανομία. Όταν ένας πολίτης είναι σε μία ρύθμιση, γιατί δεν έχει δουλειά, οπουδήποτε -αυτό ξεκίνησε από το νόμο Κατσέλη βέβαια και ήταν πολύ ορθό - αν έβρισκε δουλειά έστω εποχικού χαρακτήρα και είχε κάποια εισοδήματα, όφειλε να το δηλώσει. Ο νόμος λέει ότι τώρα έχεις εισοδήματα και πρέπει να το δηλώσεις. </w:t>
      </w:r>
      <w:r w:rsidR="0033785F" w:rsidRPr="00D051FC">
        <w:rPr>
          <w:rFonts w:ascii="Calibri" w:hAnsi="Calibri" w:cs="Calibri"/>
          <w:color w:val="212529"/>
          <w:sz w:val="22"/>
          <w:szCs w:val="22"/>
        </w:rPr>
        <w:t>Όταν όμως απολύονταν για τον α΄ ή β΄ λόγο, είτε επειδή ήταν εποχικός, δεν μπορούσε να ξαναμπεί μέσα στη ρύθμιση. Αυτό δεν είναι άδικο; Υπάρχουν στρεβλώσεις, υπάρχουν κοινωνικές αδικίες που δημιουργούν ανισότητες στους πολίτες. Και αυτό είναι καλό για να αγκαλιάσουν γενικότερα την πολιτική με «η» και με «οι», υπό την έννοια να είμαστε κοντά τους.</w:t>
      </w:r>
    </w:p>
    <w:p w14:paraId="7BF52FE6" w14:textId="77777777" w:rsidR="008361B6" w:rsidRDefault="0033785F" w:rsidP="008361B6">
      <w:pPr>
        <w:spacing w:after="0" w:line="276" w:lineRule="auto"/>
        <w:ind w:firstLine="720"/>
        <w:jc w:val="both"/>
        <w:rPr>
          <w:rFonts w:ascii="Calibri" w:hAnsi="Calibri" w:cs="Calibri"/>
          <w:color w:val="212529"/>
          <w:sz w:val="22"/>
          <w:szCs w:val="22"/>
        </w:rPr>
      </w:pPr>
      <w:r w:rsidRPr="00D051FC">
        <w:rPr>
          <w:rFonts w:ascii="Calibri" w:hAnsi="Calibri" w:cs="Calibri"/>
          <w:color w:val="212529"/>
          <w:sz w:val="22"/>
          <w:szCs w:val="22"/>
        </w:rPr>
        <w:t>Υπάρχουν αδικίες στο θέμα επίσης τραπεζικών συναλλαγών. Αν το κάνεις ηλεκτρονικά έχεις μια επιβάρυνση του ενός ευρώ από μια τράπεζα σε άλλη. Αν το κάνει εκ του σύνεγγυς διαπροσωπικά, γιατί για τον άλφα ή βήτα λόγο είναι ηλικιωμένος, έχει επιβάρυνση 20 ευρώ. Για να βγάλεις μια αναλυτική κατάσταση σε μία τράπεζα από δικό σου λογαριασμό, ζητάει η τράπεζα στα χαρτιά χρήματα. Αυτό έχει ξεφύγει λίγο. Έχει ξεφύγει από την έννοια, διότι οι τράπεζες και προσωπικό μείωσαν, άρα δεν αξιοποιούν τους ανθρώπινους πόρους και κερδίζουν χρήμα και από την άλλη όμως αυτό έχει επιβάρυνση στον πολίτη.</w:t>
      </w:r>
    </w:p>
    <w:p w14:paraId="33B6F1D8" w14:textId="20620256" w:rsidR="00E009C0" w:rsidRPr="00D051FC" w:rsidRDefault="0033785F" w:rsidP="00D051FC">
      <w:pPr>
        <w:spacing w:after="0" w:line="276" w:lineRule="auto"/>
        <w:ind w:firstLine="720"/>
        <w:jc w:val="both"/>
        <w:rPr>
          <w:rFonts w:ascii="Calibri" w:hAnsi="Calibri" w:cs="Calibri"/>
          <w:color w:val="212529"/>
          <w:sz w:val="22"/>
          <w:szCs w:val="22"/>
        </w:rPr>
      </w:pPr>
      <w:r w:rsidRPr="00D051FC">
        <w:rPr>
          <w:rFonts w:ascii="Calibri" w:hAnsi="Calibri" w:cs="Calibri"/>
          <w:color w:val="212529"/>
          <w:sz w:val="22"/>
          <w:szCs w:val="22"/>
        </w:rPr>
        <w:t>Τώρα σε ότι αφορά την προστασία του καταναλωτή επειδή μιλήσαμε κατά άρθρα. Να επαναλάβουμε λίγο κάποια πράγματα επί των άρθρων όπως τα μελετήσαμε ως Ελληνική Λύση.</w:t>
      </w:r>
      <w:r w:rsidR="00C4164C" w:rsidRPr="00C4164C">
        <w:rPr>
          <w:rFonts w:ascii="Calibri" w:hAnsi="Calibri" w:cs="Calibri"/>
          <w:color w:val="212529"/>
          <w:sz w:val="22"/>
          <w:szCs w:val="22"/>
        </w:rPr>
        <w:t xml:space="preserve"> </w:t>
      </w:r>
      <w:r w:rsidR="00C4164C" w:rsidRPr="00D051FC">
        <w:rPr>
          <w:rFonts w:ascii="Calibri" w:hAnsi="Calibri" w:cs="Calibri"/>
          <w:color w:val="212529"/>
          <w:sz w:val="22"/>
          <w:szCs w:val="22"/>
        </w:rPr>
        <w:t>Ο καταναλωτής αυτή τη στιγμή είναι απροστάτευτος σε πάρα πολλά σημεία. Υπάρχουν χαρακτηριστικά παραδείγματα. Όταν πριν από λίγα χρόνια είχαμε φέρει το θέμα με τις σφραγίδες για τα αμνοερίφια, δεν μπορεί να είναι το ίδιο χρώμα η σφραγίδα είτε στα εισαγωγής είτε στα εγχώρια, διότι ο καταναλωτής μπερδεύεται. Δεν μπορεί αυτή τη στιγμή με ψιλά γράμματα τα οποία δεν μπορεί να τα διαβάσει κανείς να βαφτίζεται ένα προϊόν ελληνικό, να έχει τη γαλανόλευκη επάνω, ενώ στην ουσία είναι η τυποποίηση εδώ και δεν είναι ελληνικό.</w:t>
      </w:r>
      <w:r w:rsidR="00E009C0" w:rsidRPr="00D051FC">
        <w:rPr>
          <w:rFonts w:ascii="Calibri" w:hAnsi="Calibri" w:cs="Calibri"/>
          <w:color w:val="212529"/>
          <w:sz w:val="22"/>
          <w:szCs w:val="22"/>
        </w:rPr>
        <w:t>Δεν μπορεί να λέει σήμερα ένα σούπερ μάρκετ, ότι έχω τις ίδιες τιμές με πέρυσι αλλά η συσκευασία να έχει μειωθεί και να προσπαθεί να βρει το πόσα γραμμάρια είναι στη συσκευασία κάπου στα ψιλά γράμματα και εκείνο δεν φαίνεται και πολύ καλά. Είναι πολλά ζητήματα. Να ξέρει ο καταναλωτής ποια είναι η προστασία. Πρόσφατα που δημιουργήθηκε αυτό το περιβόητο καλάθι της νοικοκυράς, δεν είναι πανάκεια αυτό, πρέπει να τρέχει. Ένας ηλικιωμένος ή μια ηλικιωμένη γυναίκα από σούπερ μάρκετ σε σούπερ μάρκετ για να διαμορφώσει το καλάθι, βάλε και τη χιλιομετρική απόσταση, είναι και επίπονο αυτό αλλά και από την άλλη αν δεν υπάρχει σωστή τιμοληψία και εκμετάλλευση, πρόστιμα δεν υπάρχουν. Εδώ δεν πληρώνουν τα πρόστιμα καθ’ εαυτού, γιατί τώρα κακά ψέματα είναι ένα ισχυρό λόμπι. Ειδικά το θέμα των τροφίμων το οποίο μπορεί πραγματικά να κινήσει τα νήματα. Εμείς το έχουμε καταγγείλει και ως Ελληνική Λύση και για τις τριγωνικές συναλλαγές. Δηλαδή θα βρουν τρόπους να κερδίσουν. Δεν είπαμε, κέρδος. Το εμπόριο θέλει το κέρδος, απλά να είναι λελογισμένο.</w:t>
      </w:r>
    </w:p>
    <w:p w14:paraId="3CF80AA6" w14:textId="37CA1E8A"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color w:val="212529"/>
          <w:sz w:val="22"/>
          <w:szCs w:val="22"/>
        </w:rPr>
        <w:t>Τώρα, σε ότι αφορά το νομοσχέδιο. Εμείς είπαμε ότι δεν είναι μόνο να εναρμονιστείς, να εγκλιματιστείς, με βάση το ενωσιακό δίκαιο σε μια οδηγία. Πρέπει επί του πρακτέου να δούμε τι ισχύει στην αγορά. Μπαίνει ένα κρίσιμο ερώτημα μελετώντας από το 1 μέχρι και το 90 άρθρο και τα περιβόητα αυτά green claims κλπ., το ερώτημα είναι όχι μόνο η συμμόρφωση αλλά αυτή η μεταφορά συνιστά μια ουσιαστική ενίσχυση της προστασίας του Έλληνα; Εδώ είναι το ζητούμενο. Εμείς θα πρέπει και οφείλουμε να ενσωματωθούμε, από την άλλη όμως θα πρέπει να κοιτάξουμε κατάματα την πραγματικότητα και να δούμε τι μπορεί να γίνει. Η ενσωμάτωση δηλαδή της οδηγίας για να θεωρηθεί ότι υπάρχει μια αποτελεσματική προστασία του καταναλωτή απαιτείται παράλληλα - το έχουμε πει - ένα λειτουργικό σύστημα ελέγχου αλλά και επιβολής. Για παράδειγμα, οι διατάξεις για τις παραπλανητικές περιβαλλοντικές πρακτικές είναι ιδιαίτερα προοδευτικές αλλά ποιος και με ποια εργαλεία θα ελέγξει στην πράξη την ακρίβειά του στην ελληνική αγορά; Αυτό είναι το ζήτημα. Αντίστοιχα η υποχρέωση διαφάνειας στις on line αγορές και στις αξιολογήσεις προϊόντων είναι σημαντική. Χωρίς μηχανισμούς ψηφιακού ελέγχου και κυρώσεων κινδυνεύει να παραμείνει μια τυπική διαδικασία και αυτή. Η νομοτεχνική προσέγγιση που δίνει έμφαση σε εκτενή καταγραφή υποχρεώσεων ενημέρωσης αλλά λιγότερο στη συνολική απλοποίηση του δικαίου για τον μέσο καταναλωτή. Υπάρχει ένα παράδοξο, όσο αυξάνεται η υποχρεωτική πληροφόρηση τόσο δυσκολότερη γίνεται η πραγματική κατανόηση από τον καταναλωτή. Αυτό το νιώθετε και το ξέρετε. Όταν για ένα προϊόν δεν είναι ικανοποιημένος και το κάνει αγορά εξ αποστάσεως ο καταναλωτής, είτε είναι ελαττωματικό, είτε δεν έχει αυτές τις προδιαγραφές του μάρκετινγκ όπως του το παρουσίασε η εταιρεία, πραγματικά αγανακτεί μέχρι να του επιστρέψουν τα χρήματα πίσω. Μπαίνει δηλαδή σε μία διαδικασία κύριοι του Υπουργείου, κύριε Υπουργέ, το οποίο και στα δικά σας τα αυτιά το έχει ακούσει, πραγματικά υποφέρει. Αρχίζουν και του προφασίζονται κάποιους τρόπους καθυστέρησης, του λένε ότι δεν ήταν αυτό, έγινε λάθος. Πάντως δεν υπάρχει η αξιοπιστία. Τώρα θα μου πείτε, όταν ένα προϊόν είναι από απόσταση μπορεί να το ελέγξει; </w:t>
      </w:r>
    </w:p>
    <w:p w14:paraId="16FC8B1D" w14:textId="07ACB29B" w:rsidR="008361B6" w:rsidRDefault="008361B6" w:rsidP="008361B6">
      <w:pPr>
        <w:spacing w:after="0" w:line="276" w:lineRule="auto"/>
        <w:ind w:firstLine="720"/>
        <w:jc w:val="both"/>
        <w:rPr>
          <w:rFonts w:ascii="Calibri" w:hAnsi="Calibri" w:cs="Calibri"/>
          <w:iCs/>
          <w:sz w:val="22"/>
          <w:szCs w:val="22"/>
        </w:rPr>
      </w:pPr>
      <w:r w:rsidRPr="00D051FC">
        <w:rPr>
          <w:rFonts w:ascii="Calibri" w:hAnsi="Calibri" w:cs="Calibri"/>
          <w:iCs/>
          <w:sz w:val="22"/>
          <w:szCs w:val="22"/>
        </w:rPr>
        <w:t>Εδώ είναι τώρα το θέμα: Ποιος ελέγχει αυτές τις εταιρείες; Έχουν γίνει πάρα πολλά, έχουν γίνει πολλές παρανομίες, έχουν παρθεί χρήματα, προκαταβολές δεν επεστράφησαν πίσω. Αυτό πρέπει να δούμε, πώς μπορούμε να το προστατεύσουμε;</w:t>
      </w:r>
    </w:p>
    <w:p w14:paraId="71A37118" w14:textId="6B006DB6" w:rsidR="00E009C0" w:rsidRPr="00D051FC" w:rsidRDefault="008361B6" w:rsidP="00D051FC">
      <w:pPr>
        <w:spacing w:after="0" w:line="276" w:lineRule="auto"/>
        <w:ind w:firstLine="720"/>
        <w:jc w:val="both"/>
        <w:rPr>
          <w:rFonts w:ascii="Calibri" w:hAnsi="Calibri" w:cs="Calibri"/>
          <w:iCs/>
          <w:sz w:val="22"/>
          <w:szCs w:val="22"/>
        </w:rPr>
      </w:pPr>
      <w:r w:rsidRPr="00D051FC">
        <w:rPr>
          <w:rFonts w:ascii="Calibri" w:hAnsi="Calibri" w:cs="Calibri"/>
          <w:iCs/>
          <w:sz w:val="22"/>
          <w:szCs w:val="22"/>
        </w:rPr>
        <w:t>Πάντα όσο και να το προστατεύσεις, πάντα θα υπάρχει ένας απροστάτευτος καταναλωτής-πολίτης, αυτό είναι αλήθεια. Πρέπει όμως να θεσπίσουμε όσο το δυνατόν κανόνες ελέγχου.</w:t>
      </w:r>
      <w:r w:rsidR="00E009C0" w:rsidRPr="00D051FC">
        <w:rPr>
          <w:rFonts w:ascii="Calibri" w:hAnsi="Calibri" w:cs="Calibri"/>
          <w:iCs/>
          <w:sz w:val="22"/>
          <w:szCs w:val="22"/>
        </w:rPr>
        <w:t xml:space="preserve">Κανόνες ελέγχου για να μπορεί και ο πολίτης πραγματικά να πει ότι είναι ένα κράτος δικαίου, είναι ένα κράτος αρωγός, πραγματικά στο προσκεφάλι του. </w:t>
      </w:r>
    </w:p>
    <w:p w14:paraId="26368E19" w14:textId="77777777" w:rsidR="00E009C0" w:rsidRPr="00D051FC" w:rsidRDefault="00E009C0" w:rsidP="00D051FC">
      <w:pPr>
        <w:spacing w:after="0" w:line="276" w:lineRule="auto"/>
        <w:ind w:firstLine="720"/>
        <w:jc w:val="both"/>
        <w:rPr>
          <w:rFonts w:ascii="Calibri" w:hAnsi="Calibri" w:cs="Calibri"/>
          <w:iCs/>
          <w:sz w:val="22"/>
          <w:szCs w:val="22"/>
        </w:rPr>
      </w:pPr>
      <w:r w:rsidRPr="00D051FC">
        <w:rPr>
          <w:rFonts w:ascii="Calibri" w:hAnsi="Calibri" w:cs="Calibri"/>
          <w:iCs/>
          <w:sz w:val="22"/>
          <w:szCs w:val="22"/>
        </w:rPr>
        <w:t>Βάλε τώρα ότι προφασίζονται και κάποια νομικά τερτίπια, να το πούμε έτσι απλά στην καθομιλουμένη, αυτές οι εταιρείες και άντε μετά να βρει το δίκιο του ο άνθρωπος.</w:t>
      </w:r>
    </w:p>
    <w:p w14:paraId="15F61526" w14:textId="77777777" w:rsidR="00E009C0" w:rsidRPr="00D051FC" w:rsidRDefault="00E009C0" w:rsidP="00D051FC">
      <w:pPr>
        <w:spacing w:after="0" w:line="276" w:lineRule="auto"/>
        <w:ind w:firstLine="720"/>
        <w:jc w:val="both"/>
        <w:rPr>
          <w:rFonts w:ascii="Calibri" w:hAnsi="Calibri" w:cs="Calibri"/>
          <w:iCs/>
          <w:sz w:val="22"/>
          <w:szCs w:val="22"/>
        </w:rPr>
      </w:pPr>
      <w:r w:rsidRPr="00D051FC">
        <w:rPr>
          <w:rFonts w:ascii="Calibri" w:hAnsi="Calibri" w:cs="Calibri"/>
          <w:iCs/>
          <w:sz w:val="22"/>
          <w:szCs w:val="22"/>
        </w:rPr>
        <w:t xml:space="preserve">Μέσα σε αυτό το πλαίσιο προκύπτει επίσης ένα βασικό συμπέρασμα ότι η προστασία του καταναλωτή δεν εξαρτάται μόνο από το πόσο λεπτομερής είναι η νομοθεσία. Εδώ πρέπει να υπάρχει αυτό που λέμε «Εθνική Στρατηγική». Χωρίς ενίσχυση δηλαδή της Διυπηρεσιακής Μονάδας Ελέγχου Αγοράς της γνωστής ΔΙΜΕΑ, χωρίς ψηφιακά εργαλεία ελέγχου αγοράς, χωρίς ταχεία επίλυση καταναλωτικών διαφορών και χωρίς ουσιαστική καταναλωτική εκπαίδευση, οι διατάξεις κινδυνεύουν να έχουν περισσότερο τυπικό παρά ουσιαστικό αποτέλεσμα. </w:t>
      </w:r>
    </w:p>
    <w:p w14:paraId="1C9611E6" w14:textId="77777777" w:rsidR="00E009C0" w:rsidRPr="00D051FC" w:rsidRDefault="00E009C0" w:rsidP="00D051FC">
      <w:pPr>
        <w:spacing w:after="0" w:line="276" w:lineRule="auto"/>
        <w:ind w:firstLine="720"/>
        <w:jc w:val="both"/>
        <w:rPr>
          <w:rFonts w:ascii="Calibri" w:hAnsi="Calibri" w:cs="Calibri"/>
          <w:iCs/>
          <w:sz w:val="22"/>
          <w:szCs w:val="22"/>
        </w:rPr>
      </w:pPr>
      <w:r w:rsidRPr="00D051FC">
        <w:rPr>
          <w:rFonts w:ascii="Calibri" w:hAnsi="Calibri" w:cs="Calibri"/>
          <w:iCs/>
          <w:sz w:val="22"/>
          <w:szCs w:val="22"/>
        </w:rPr>
        <w:t xml:space="preserve">Τώρα θα μου πείτε για, μιλάμε τη γλώσσα της αλήθειας, δεν έχουμε αντίρρηση εμείς σ’ αυτό. Στην Ευρώπη ο καταναλωτής προστατεύεται; Όχι ούτε στην Ευρώπη προστατεύεται. Κι’ εκεί υπάρχουν πολλά προβλήματα. </w:t>
      </w:r>
    </w:p>
    <w:p w14:paraId="443955C8" w14:textId="77777777" w:rsidR="00E009C0" w:rsidRPr="00D051FC" w:rsidRDefault="00E009C0" w:rsidP="00D051FC">
      <w:pPr>
        <w:spacing w:after="0" w:line="276" w:lineRule="auto"/>
        <w:ind w:firstLine="720"/>
        <w:jc w:val="both"/>
        <w:rPr>
          <w:rFonts w:ascii="Calibri" w:hAnsi="Calibri" w:cs="Calibri"/>
          <w:iCs/>
          <w:sz w:val="22"/>
          <w:szCs w:val="22"/>
        </w:rPr>
      </w:pPr>
      <w:r w:rsidRPr="00D051FC">
        <w:rPr>
          <w:rFonts w:ascii="Calibri" w:hAnsi="Calibri" w:cs="Calibri"/>
          <w:iCs/>
          <w:sz w:val="22"/>
          <w:szCs w:val="22"/>
        </w:rPr>
        <w:t xml:space="preserve">Έχουμε συζητήσει ουκ ολίγες φορές με ανθρώπους που ζουν σε κράτη της Ευρωπαϊκής Ένωσης και πραγματικά και εκεί υπάρχει πρόβλημα. Πρέπει και εκεί να γίνει έλεγχος παντού. Το εμπόριο δεν έχει χρώμα, δεν έχει θρησκεία, που λέμε, δεν έχει κράτος. Παντού είναι αδυσώπητο και πρέπει να το ελέγξεις. Απλά κάποια κράτη έχουν πιο ουσιαστικούς ελέγχους, έχουν καλύτερες υπηρεσίες, έχουν πιο αυξημένα πρόστιμα ή επιβάλλονται περισσότερο οι νόμοι. Οπότε, «ο φόβος φυλάει τα έρημα», που λέει κι ο λαός στην καθομιλουμένη, αυτό γίνεται. Όχι ότι δεν θα υπάρχουν, οι επιτήδειοι, θα υπάρχουν πάντα, οι παράνομοι, οι απατεώνες, είναι γνωστό αυτό. Δεν μπορεί να εκλείψει. Είναι σαν το αντιντόπινγκ. Το αντιντόπινγκ, δεν προηγείται. Πρώτα προηγείται το ντόπινγκ. Έτσι είναι αυτά τα πράγματα. Απλά, ο έλεγχος είναι αυτός, ο οποίος θα επιφέρει τουλάχιστον κάποια ανακούφιση στον καταναλωτή ότι κάποιος ενδιαφέρεται γι’ αυτόν. </w:t>
      </w:r>
    </w:p>
    <w:p w14:paraId="669CC075" w14:textId="77777777" w:rsidR="00E009C0" w:rsidRPr="00D051FC" w:rsidRDefault="00E009C0" w:rsidP="00D051FC">
      <w:pPr>
        <w:spacing w:after="0" w:line="276" w:lineRule="auto"/>
        <w:ind w:firstLine="720"/>
        <w:jc w:val="both"/>
        <w:rPr>
          <w:rFonts w:ascii="Calibri" w:hAnsi="Calibri" w:cs="Calibri"/>
          <w:iCs/>
          <w:sz w:val="22"/>
          <w:szCs w:val="22"/>
        </w:rPr>
      </w:pPr>
      <w:r w:rsidRPr="00D051FC">
        <w:rPr>
          <w:rFonts w:ascii="Calibri" w:hAnsi="Calibri" w:cs="Calibri"/>
          <w:iCs/>
          <w:sz w:val="22"/>
          <w:szCs w:val="22"/>
        </w:rPr>
        <w:t>Δηλαδή σήμερα όταν ένας απλός πολίτης παίρνει τηλέφωνο σε μια υπηρεσία και δεν βρίσκει έναν άνθρωπο να του πει δυο κουβέντες και μιλάει ο τηλεφωνητής και δεν το σηκώνει κανείς, δεν θα επιλυθεί το πρόβλημα του, μακάρι, αλλά μόνο που θα του μιλήσει κάποιος και θα τον ακούσει, είναι κι αυτό, γι’ αυτόν ότι κάποιος ενδιαφέρεται και τον ακούει.</w:t>
      </w:r>
    </w:p>
    <w:p w14:paraId="26902A70" w14:textId="77777777" w:rsidR="00E009C0" w:rsidRPr="00D051FC" w:rsidRDefault="00E009C0" w:rsidP="00D051FC">
      <w:pPr>
        <w:spacing w:after="0" w:line="276" w:lineRule="auto"/>
        <w:ind w:firstLine="720"/>
        <w:jc w:val="both"/>
        <w:rPr>
          <w:rFonts w:ascii="Calibri" w:hAnsi="Calibri" w:cs="Calibri"/>
          <w:iCs/>
          <w:sz w:val="22"/>
          <w:szCs w:val="22"/>
        </w:rPr>
      </w:pPr>
      <w:r w:rsidRPr="00D051FC">
        <w:rPr>
          <w:rFonts w:ascii="Calibri" w:hAnsi="Calibri" w:cs="Calibri"/>
          <w:iCs/>
          <w:sz w:val="22"/>
          <w:szCs w:val="22"/>
        </w:rPr>
        <w:t xml:space="preserve"> Είναι και ζήτημα ψυχοσύνθεσης του ατόμου στην κοινωνία. Πέρα από τις δικλείδες προστασίας που πρέπει να βάλουν.</w:t>
      </w:r>
    </w:p>
    <w:p w14:paraId="221F97E8" w14:textId="77777777" w:rsidR="008361B6" w:rsidRDefault="00E009C0" w:rsidP="00D051FC">
      <w:pPr>
        <w:spacing w:after="0" w:line="276" w:lineRule="auto"/>
        <w:ind w:firstLine="720"/>
        <w:jc w:val="both"/>
        <w:rPr>
          <w:rFonts w:ascii="Calibri" w:hAnsi="Calibri" w:cs="Calibri"/>
          <w:iCs/>
          <w:sz w:val="22"/>
          <w:szCs w:val="22"/>
        </w:rPr>
      </w:pPr>
      <w:r w:rsidRPr="00D051FC">
        <w:rPr>
          <w:rFonts w:ascii="Calibri" w:hAnsi="Calibri" w:cs="Calibri"/>
          <w:iCs/>
          <w:sz w:val="22"/>
          <w:szCs w:val="22"/>
        </w:rPr>
        <w:t xml:space="preserve"> Για τα άρθρα μιλήσαμε όπως και από το 91 μέχρι το 110. Εδώ υπάρχει μια ανησυχία που προκαλεί η συνεχής ενίσχυση των ανεξάρτητων αρχών. Εμείς έχουμε ένα πρόβλημα με τις ανεξάρτητες αρχές και με τον επικεφαλής του Κόμματός μας, τον Κυριάκο τον Βελόπουλο, όταν το Σύνταγμα ορίζει 5 και έχουμε γεμίσει 38 και τις διογκώνουμε, τις κάνουμε δηλαδή</w:t>
      </w:r>
      <w:r w:rsidR="0028444B">
        <w:rPr>
          <w:rFonts w:ascii="Calibri" w:hAnsi="Calibri" w:cs="Calibri"/>
          <w:iCs/>
          <w:sz w:val="22"/>
          <w:szCs w:val="22"/>
        </w:rPr>
        <w:t xml:space="preserve"> </w:t>
      </w:r>
      <w:r w:rsidRPr="00D051FC">
        <w:rPr>
          <w:rFonts w:ascii="Calibri" w:hAnsi="Calibri" w:cs="Calibri"/>
          <w:iCs/>
          <w:sz w:val="22"/>
          <w:szCs w:val="22"/>
        </w:rPr>
        <w:t xml:space="preserve">Κρεοντικού αυτοκρατορικού χαρακτήρα. </w:t>
      </w:r>
    </w:p>
    <w:p w14:paraId="5088298C" w14:textId="77777777" w:rsidR="008361B6" w:rsidRDefault="00E009C0" w:rsidP="00D051FC">
      <w:pPr>
        <w:spacing w:after="0" w:line="276" w:lineRule="auto"/>
        <w:ind w:firstLine="720"/>
        <w:jc w:val="both"/>
        <w:rPr>
          <w:rFonts w:ascii="Calibri" w:hAnsi="Calibri" w:cs="Calibri"/>
          <w:iCs/>
          <w:sz w:val="22"/>
          <w:szCs w:val="22"/>
        </w:rPr>
      </w:pPr>
      <w:r w:rsidRPr="00D051FC">
        <w:rPr>
          <w:rFonts w:ascii="Calibri" w:hAnsi="Calibri" w:cs="Calibri"/>
          <w:iCs/>
          <w:sz w:val="22"/>
          <w:szCs w:val="22"/>
        </w:rPr>
        <w:t xml:space="preserve">Αντιλαμβάνεστε, δεν είναι και το καλύτερο, διότι έχουμε αρμοδιότητες που παραδοσιακά ανήκαν στη δημόσια διοίκηση και στην εκλεγμένη κυβέρνηση. Οι αρχές αυτές αποκτούν ολοένα μεγαλύτερες κανονιστικές, ελεγκτικές και κυρωτικές εξουσίες, χωρίς να διαθέτουν τη δημοκρατική νομιμοποίηση, με τα αιρετά όργανα της Πολιτείας και ξέρετε είναι επικίνδυνο, διότι αν τους δώσουμε </w:t>
      </w:r>
      <w:r w:rsidRPr="00D051FC">
        <w:rPr>
          <w:rFonts w:ascii="Calibri" w:hAnsi="Calibri" w:cs="Calibri"/>
          <w:iCs/>
          <w:sz w:val="22"/>
          <w:szCs w:val="22"/>
          <w:lang w:val="en-US"/>
        </w:rPr>
        <w:t>a</w:t>
      </w:r>
      <w:r w:rsidRPr="00D051FC">
        <w:rPr>
          <w:rFonts w:ascii="Calibri" w:hAnsi="Calibri" w:cs="Calibri"/>
          <w:iCs/>
          <w:sz w:val="22"/>
          <w:szCs w:val="22"/>
        </w:rPr>
        <w:t xml:space="preserve"> </w:t>
      </w:r>
      <w:r w:rsidRPr="00D051FC">
        <w:rPr>
          <w:rFonts w:ascii="Calibri" w:hAnsi="Calibri" w:cs="Calibri"/>
          <w:iCs/>
          <w:sz w:val="22"/>
          <w:szCs w:val="22"/>
          <w:lang w:val="en-US"/>
        </w:rPr>
        <w:t>priori</w:t>
      </w:r>
      <w:r w:rsidRPr="00D051FC">
        <w:rPr>
          <w:rFonts w:ascii="Calibri" w:hAnsi="Calibri" w:cs="Calibri"/>
          <w:iCs/>
          <w:sz w:val="22"/>
          <w:szCs w:val="22"/>
        </w:rPr>
        <w:t xml:space="preserve"> εξουσία αυτό είναι μπούμερανγκ. Είναι μπούμερανγκ απέναντι στο δημοκρατικό πολίτευμα, με, διά της ψήφου των πολιτών. Θέλει λίγο προσοχή. Έχουμε πρόβλημα εκεί. </w:t>
      </w:r>
    </w:p>
    <w:p w14:paraId="03B8CDAD" w14:textId="311367F7" w:rsidR="00E009C0" w:rsidRPr="00D051FC" w:rsidRDefault="00E009C0" w:rsidP="00D051FC">
      <w:pPr>
        <w:spacing w:after="0" w:line="276" w:lineRule="auto"/>
        <w:ind w:firstLine="720"/>
        <w:jc w:val="both"/>
        <w:rPr>
          <w:rFonts w:ascii="Calibri" w:hAnsi="Calibri" w:cs="Calibri"/>
          <w:iCs/>
          <w:sz w:val="22"/>
          <w:szCs w:val="22"/>
        </w:rPr>
      </w:pPr>
      <w:r w:rsidRPr="00D051FC">
        <w:rPr>
          <w:rFonts w:ascii="Calibri" w:hAnsi="Calibri" w:cs="Calibri"/>
          <w:iCs/>
          <w:sz w:val="22"/>
          <w:szCs w:val="22"/>
        </w:rPr>
        <w:t xml:space="preserve">Θεωρούμε ότι η προστασία του καταναλωτή δεν επιτυγχάνεται με τη διαρκή παραγωγή νέων κανόνων, με την αποτελεσματικότερη εφαρμογή των ήδη υφιστάμενων </w:t>
      </w:r>
      <w:r w:rsidRPr="00D051FC">
        <w:rPr>
          <w:rFonts w:ascii="Calibri" w:hAnsi="Calibri" w:cs="Calibri"/>
          <w:iCs/>
          <w:sz w:val="22"/>
          <w:szCs w:val="22"/>
        </w:rPr>
        <w:lastRenderedPageBreak/>
        <w:t>διατάξεων, την ενίσχυση της ελληνικής παραγωγής και τη στήριξη των μικρομεσαίων επιχειρήσεων, τη μείωση της γραφειοκρατίας και την ουσιαστική λογοδοσία όλων των ελεγκτικών μηχανισμών.</w:t>
      </w:r>
    </w:p>
    <w:p w14:paraId="63B72828" w14:textId="77777777" w:rsidR="00E009C0" w:rsidRPr="00D051FC" w:rsidRDefault="00E009C0" w:rsidP="00D051FC">
      <w:pPr>
        <w:spacing w:after="0" w:line="276" w:lineRule="auto"/>
        <w:ind w:firstLine="720"/>
        <w:jc w:val="both"/>
        <w:rPr>
          <w:rFonts w:ascii="Calibri" w:hAnsi="Calibri" w:cs="Calibri"/>
          <w:iCs/>
          <w:sz w:val="22"/>
          <w:szCs w:val="22"/>
        </w:rPr>
      </w:pPr>
      <w:r w:rsidRPr="00D051FC">
        <w:rPr>
          <w:rFonts w:ascii="Calibri" w:hAnsi="Calibri" w:cs="Calibri"/>
          <w:iCs/>
          <w:sz w:val="22"/>
          <w:szCs w:val="22"/>
        </w:rPr>
        <w:t xml:space="preserve"> Δεν είναι απλά ωραιοποιημένες οι λέξεις, είναι η πραγματικότητα στην αγορά. Όταν σήμερα μπορούσαν να μπουν σε ρυθμίσεις δανείων άνθρωποι οι οποίοι προέρχονται από τον δημόσιο ή τον ιδιωτικό χώρο ως υπάλληλοι και δεν μπορούσαν να μπουν οι ελεύθεροι επαγγελματίες, είναι μια διάκριση κι αυτό που πρέπει να αμβλυνθεί. </w:t>
      </w:r>
    </w:p>
    <w:p w14:paraId="048C7D39" w14:textId="77777777" w:rsidR="00E009C0" w:rsidRPr="00D051FC" w:rsidRDefault="00E009C0" w:rsidP="00D051FC">
      <w:pPr>
        <w:spacing w:after="0" w:line="276" w:lineRule="auto"/>
        <w:ind w:firstLine="720"/>
        <w:jc w:val="both"/>
        <w:rPr>
          <w:rFonts w:ascii="Calibri" w:hAnsi="Calibri" w:cs="Calibri"/>
          <w:iCs/>
          <w:sz w:val="22"/>
          <w:szCs w:val="22"/>
        </w:rPr>
      </w:pPr>
      <w:r w:rsidRPr="00D051FC">
        <w:rPr>
          <w:rFonts w:ascii="Calibri" w:hAnsi="Calibri" w:cs="Calibri"/>
          <w:iCs/>
          <w:sz w:val="22"/>
          <w:szCs w:val="22"/>
        </w:rPr>
        <w:t>Και εν κατακλείδι μέχρι και το 133. Ουσιαστικά εξαιρείτε από το πεδίο εφαρμογής των διατάξεων, τα δάνεια που χορηγούνται από τις τράπεζες με εμπράγματη ασφάλεια και το ερώτημα είναι γιατί; Δεν θα πρέπει αυτές οι συμβάσεις να χαρακτηρίζονται από διαφάνεια και να υπάρχει μία επαρκής ενημέρωση στον καταναλωτή;</w:t>
      </w:r>
    </w:p>
    <w:p w14:paraId="0E84DFC9" w14:textId="77777777" w:rsidR="00634B28" w:rsidRDefault="00E009C0" w:rsidP="00634B28">
      <w:pPr>
        <w:spacing w:after="0" w:line="276" w:lineRule="auto"/>
        <w:ind w:firstLine="720"/>
        <w:jc w:val="both"/>
        <w:rPr>
          <w:rFonts w:ascii="Calibri" w:hAnsi="Calibri" w:cs="Calibri"/>
          <w:iCs/>
          <w:sz w:val="22"/>
          <w:szCs w:val="22"/>
        </w:rPr>
      </w:pPr>
      <w:r w:rsidRPr="00D051FC">
        <w:rPr>
          <w:rFonts w:ascii="Calibri" w:hAnsi="Calibri" w:cs="Calibri"/>
          <w:iCs/>
          <w:sz w:val="22"/>
          <w:szCs w:val="22"/>
        </w:rPr>
        <w:t xml:space="preserve"> Βλέπουμε πως πάλι εδώ «πλαγίως» το πάνε, τα τραπεζικά πιστοληπτικά ιδρύματα. Το νομοσχέδιο ενσωματώνει και άλλα προβληματικά άρθρα, όπως η καθιέρωση του Πράσινου Ταμείου, η επιβολή προστίμων που θα επιβάλλονται σε ναυτιλιακές εταιρείες για τη μη χρησιμοποίηση πράσινων καυσίμων, προωθώντας για μία ακόμη φορά βέβαια την πράσινη ανάπτυξη. </w:t>
      </w:r>
    </w:p>
    <w:p w14:paraId="54F938BE" w14:textId="7802B75F" w:rsidR="00634B28" w:rsidRDefault="00634B28" w:rsidP="00634B28">
      <w:pPr>
        <w:spacing w:after="0" w:line="276" w:lineRule="auto"/>
        <w:ind w:firstLine="720"/>
        <w:jc w:val="both"/>
        <w:rPr>
          <w:rFonts w:ascii="Calibri" w:hAnsi="Calibri" w:cs="Calibri"/>
          <w:sz w:val="22"/>
          <w:szCs w:val="22"/>
        </w:rPr>
      </w:pPr>
      <w:r w:rsidRPr="00634B28">
        <w:rPr>
          <w:rFonts w:ascii="Calibri" w:hAnsi="Calibri" w:cs="Calibri"/>
          <w:sz w:val="22"/>
          <w:szCs w:val="22"/>
        </w:rPr>
        <w:t>Για αυτούς τους λόγους, περί της πράσινης ανάπτυξης είναι καλό να προστατεύουμε το περιβάλλον, αλλά είναι και λίγο οξύμωρο από τη μία να μιλάμε για πράσινη ανάπτυξη και από την άλλη να έχουμε χαλάσει ή μικροκλίμα περιοχές με τις ανεμογεννήτριες και τα φωτοβολταϊκά, όταν αυτά δημιουργούν πρόβλημα στο μικροκλίμα, έχουν και τα υλικά τα οποία δεν ξέρουμε πού θα θαφτούν, αλλά αλλάζει άρδην και το αρχιτεκτονικό τοπίο το οποίο και αυτό πρέπει να μας προβληματίσει</w:t>
      </w:r>
      <w:r>
        <w:rPr>
          <w:rFonts w:ascii="Calibri" w:hAnsi="Calibri" w:cs="Calibri"/>
          <w:sz w:val="22"/>
          <w:szCs w:val="22"/>
        </w:rPr>
        <w:t>.</w:t>
      </w:r>
    </w:p>
    <w:p w14:paraId="1AA96BA7" w14:textId="77777777" w:rsidR="00634B28" w:rsidRDefault="00634B28" w:rsidP="00634B28">
      <w:pPr>
        <w:spacing w:after="0" w:line="276" w:lineRule="auto"/>
        <w:ind w:firstLine="720"/>
        <w:jc w:val="both"/>
        <w:rPr>
          <w:rFonts w:ascii="Calibri" w:hAnsi="Calibri" w:cs="Calibri"/>
          <w:iCs/>
          <w:sz w:val="22"/>
          <w:szCs w:val="22"/>
        </w:rPr>
      </w:pPr>
      <w:r w:rsidRPr="00634B28">
        <w:rPr>
          <w:rFonts w:ascii="Calibri" w:hAnsi="Calibri" w:cs="Calibri"/>
          <w:sz w:val="22"/>
          <w:szCs w:val="22"/>
        </w:rPr>
        <w:t xml:space="preserve">Δηλαδή αν αλλάξει το αρχιτεκτονικό τοπίο μιας περιοχής βάζοντας ΑΠΕ αντιλαμβάνεστε ότι το πρόβλημα είναι μεγάλο και θα έχει επιπτώσεις και τουριστικές, αλλά και γενικότερα πέρα από το μικροκλίμα της περιοχής. Δεν είναι λίγο οξύμωρο από τη μία να μιλάμε για πράσινη ανάπτυξη και από την άλλη να μην υπάρχει μια λελογισμένη πολιτική απέναντι στον τρόπο που θα γίνει η χωροθέτηση. Απέναντι σε αυτές τις ΑΠΕ όπου όπως φαίνονται τα πράγματα δυστυχώς δεν υπάρχει μια ευταξία. </w:t>
      </w:r>
    </w:p>
    <w:p w14:paraId="40E47924" w14:textId="77777777" w:rsidR="00634B28" w:rsidRDefault="00634B28" w:rsidP="00634B28">
      <w:pPr>
        <w:spacing w:after="0" w:line="276" w:lineRule="auto"/>
        <w:ind w:firstLine="720"/>
        <w:jc w:val="both"/>
        <w:rPr>
          <w:rFonts w:ascii="Calibri" w:hAnsi="Calibri" w:cs="Calibri"/>
          <w:iCs/>
          <w:sz w:val="22"/>
          <w:szCs w:val="22"/>
        </w:rPr>
      </w:pPr>
      <w:r w:rsidRPr="00634B28">
        <w:rPr>
          <w:rFonts w:ascii="Calibri" w:hAnsi="Calibri" w:cs="Calibri"/>
          <w:sz w:val="22"/>
          <w:szCs w:val="22"/>
        </w:rPr>
        <w:t xml:space="preserve">Τα υπόλοιπα στην ολομέλεια. Σας ευχαριστώ κύριε Πρόεδρε και κύριε υπουργέ. </w:t>
      </w:r>
    </w:p>
    <w:p w14:paraId="0EAA9E5F" w14:textId="6A86652E" w:rsidR="00634B28" w:rsidRPr="00634B28" w:rsidRDefault="00634B28" w:rsidP="00634B28">
      <w:pPr>
        <w:spacing w:after="0" w:line="276" w:lineRule="auto"/>
        <w:ind w:firstLine="720"/>
        <w:jc w:val="both"/>
        <w:rPr>
          <w:rFonts w:ascii="Calibri" w:hAnsi="Calibri" w:cs="Calibri"/>
          <w:iCs/>
          <w:sz w:val="22"/>
          <w:szCs w:val="22"/>
        </w:rPr>
      </w:pPr>
      <w:r w:rsidRPr="00634B28">
        <w:rPr>
          <w:rFonts w:ascii="Calibri" w:hAnsi="Calibri" w:cs="Calibri"/>
          <w:b/>
          <w:bCs/>
          <w:sz w:val="22"/>
          <w:szCs w:val="22"/>
        </w:rPr>
        <w:t>ΞΕΝΟΦΩΝ (ΦΩΝΤΑΣ) ΜΠΑΡΑΛΙΑΚΟΣ (Προεδρεύων της Επιτροπής):</w:t>
      </w:r>
      <w:r w:rsidRPr="00634B28">
        <w:rPr>
          <w:rFonts w:ascii="Calibri" w:hAnsi="Calibri" w:cs="Calibri"/>
          <w:sz w:val="22"/>
          <w:szCs w:val="22"/>
        </w:rPr>
        <w:t xml:space="preserve"> Ευχαριστούμε πολύ και εμείς κύριε Μπούμπα. </w:t>
      </w:r>
    </w:p>
    <w:p w14:paraId="4440CB0B" w14:textId="776590C8" w:rsidR="00634B28" w:rsidRPr="00D051FC" w:rsidRDefault="00634B28" w:rsidP="00634B28">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Στο σημείο αυτό ο Προεδρεύων της Επιτροπής έκανε τη β΄ ανάγνωση του καταλόγου των μελών της. Παρόντες ήταν οι Βουλευτές κ.κ.: </w:t>
      </w:r>
      <w:bookmarkStart w:id="3" w:name="_Hlk238467003"/>
      <w:r w:rsidRPr="00D051FC">
        <w:rPr>
          <w:rFonts w:ascii="Calibri" w:hAnsi="Calibri" w:cs="Calibri"/>
          <w:sz w:val="22"/>
          <w:szCs w:val="22"/>
        </w:rPr>
        <w:t xml:space="preserve">Αθανασίου Χαράλαμπος, Αλεξοπούλου Χριστίνα, Αντωνίου Μαρία, Αραμπατζή Φωτεινή, Βασιλειάδης Βασίλειος (Λάκης), Βλάχος Γεώργιος, Γιόγιακας Βασίλειος, Ζεμπίλης Αθανάσιος, Καππάτος Παναγής, Καράογλου Θεόδωρος, Κεδίκογλου Συμεών (Σίμος), Κέλλας Χρήστος, Κεφαλογιάννης Ιωάννης, Κόλλιας Κωνσταντίνος, Κόνσολας Εμμανουήλ (Μάνος), Κρητικός Νεοκλής, Κυριάκης Σπυρίδων, Λεονταρίδης Θεόφιλος, Μπαραλιάκος Ξενοφών (Φώντας), Παναγιωτόπουλος Νικόλαος, Παπαδόπουλος Μιχαήλ (Μιχάλης), Παπακώστα – Παλιούρα Αικατερίνη (Κατερίνα), Παπάς Θεοφάνης (Φάνης), Σενετάκης Μάξιμος, Σιμόπουλος Ευστράτιος (Στράτος), Σκρέκας Κωνσταντίνος, Σταϊκούρας Χρήστος, Σταμενίτης Διονύσιος, Στύλιος Γεώργιος, Φόρτωμας Φίλιππος, Μπουκώρος Χρήστος, Βατσινά Ελένη, Νικητιάδης Γεώργιος, Νικολαΐδης Αναστάσιος (Τάσος), Παρασύρης Φραγκίσκος (Φρέντυ), Πουλάς Ανδρέας, Χνάρης Εμμανουήλ, Ζαμπάρας Μιλτιάδης (Μίλτος), Κόκκαλης Βασίλειος, Μπάρκας Κωνσταντίνος, Μεϊκόπουλος Αλέξανδρος, Παππάς Νικόλαος, Κατσώτης Χρήστος, Τσοκάνης Χρήστος,, </w:t>
      </w:r>
      <w:bookmarkEnd w:id="3"/>
    </w:p>
    <w:p w14:paraId="42BC4A68" w14:textId="77777777" w:rsidR="00634B28" w:rsidRDefault="00634B28" w:rsidP="00D051FC">
      <w:pPr>
        <w:spacing w:after="0" w:line="276" w:lineRule="auto"/>
        <w:jc w:val="both"/>
        <w:rPr>
          <w:rFonts w:ascii="Calibri" w:hAnsi="Calibri" w:cs="Calibri"/>
          <w:sz w:val="22"/>
          <w:szCs w:val="22"/>
        </w:rPr>
      </w:pPr>
      <w:r w:rsidRPr="00634B28">
        <w:rPr>
          <w:rFonts w:ascii="Calibri" w:hAnsi="Calibri" w:cs="Calibri"/>
          <w:sz w:val="22"/>
          <w:szCs w:val="22"/>
        </w:rPr>
        <w:t>Μεταξάς Κωνσταντίνος Βασίλειος, Μπούμπας Κωνσταντίνος, Χήτας Κωνσταντίνος, Δελβερούδης Κομνηνός, Τσιρώνης Σπυρίδων, Καζαμίας Αλέξανδρος, Ζεϊμπέκ Χουσεΐν, Κόντης Ιωάννης, Πέρκα Θεοπίστη (Πέτη), Πούλου Παναγιού (Γιώτα), Τζάκρη Θεοδώρα, Χαλκιάς Αθανάσιος και Χαρίτσης Αλέξανδρος (Αλέξης).</w:t>
      </w:r>
    </w:p>
    <w:p w14:paraId="4DA438D4" w14:textId="77777777" w:rsidR="00634B28" w:rsidRDefault="00634B28" w:rsidP="00D051FC">
      <w:pPr>
        <w:spacing w:after="0" w:line="276" w:lineRule="auto"/>
        <w:jc w:val="both"/>
        <w:rPr>
          <w:rFonts w:ascii="Calibri" w:hAnsi="Calibri" w:cs="Calibri"/>
          <w:sz w:val="22"/>
          <w:szCs w:val="22"/>
        </w:rPr>
      </w:pPr>
    </w:p>
    <w:p w14:paraId="59E37D91" w14:textId="77777777" w:rsidR="00634B28" w:rsidRDefault="00E009C0" w:rsidP="00634B28">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Το λόγο τώρα έχει ο ειδικός αγορητής της κοινοβουλευτικής ομάδας Δημοκρατικό Πατριωτικό Κίνημα ‘ΝΙΚΗ’. Ο κύριος Τσιρώνης. </w:t>
      </w:r>
    </w:p>
    <w:p w14:paraId="5390F77A" w14:textId="77777777" w:rsidR="003D1A4C" w:rsidRDefault="00E009C0" w:rsidP="00634B28">
      <w:pPr>
        <w:spacing w:after="0" w:line="276" w:lineRule="auto"/>
        <w:ind w:firstLine="720"/>
        <w:jc w:val="both"/>
        <w:rPr>
          <w:rFonts w:ascii="Calibri" w:hAnsi="Calibri" w:cs="Calibri"/>
          <w:sz w:val="22"/>
          <w:szCs w:val="22"/>
        </w:rPr>
      </w:pPr>
      <w:r w:rsidRPr="00D051FC">
        <w:rPr>
          <w:rFonts w:ascii="Calibri" w:hAnsi="Calibri" w:cs="Calibri"/>
          <w:b/>
          <w:bCs/>
          <w:sz w:val="22"/>
          <w:szCs w:val="22"/>
        </w:rPr>
        <w:t>ΣΠΥΡΙΔΩΝ ΤΣΙΡΩΝΗΣ (Ειδικός Αγορητής της Κ.Ο. «Δημοκρατικό Πατριωτικό Κίνημα ‘ΝΙΚΗ’»):</w:t>
      </w:r>
      <w:r w:rsidRPr="00D051FC">
        <w:rPr>
          <w:rFonts w:ascii="Calibri" w:hAnsi="Calibri" w:cs="Calibri"/>
          <w:sz w:val="22"/>
          <w:szCs w:val="22"/>
        </w:rPr>
        <w:t xml:space="preserve"> Ευχαριστώ πολύ. Το είπαμε και στις προηγούμενες συνεδριάσεις. Για εμάς είναι μια χαμένη ευκαιρία. Ναι, μπαίνει ένα κομμάτι ρυθμίσεων οι οποίες είναι προς τη σωστή κατεύθυνση και έρχονται στις οδηγίες.</w:t>
      </w:r>
    </w:p>
    <w:p w14:paraId="029248F0" w14:textId="77777777" w:rsidR="003D1A4C" w:rsidRDefault="00E009C0" w:rsidP="00634B28">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 Οι ερωτήσεις όμως είναι πολλές και οι ερωτήσεις είναι γιατί τώρα και γιατί μετά από 7 χρόνια και γιατί καθυστερημένα; </w:t>
      </w:r>
    </w:p>
    <w:p w14:paraId="071090EA" w14:textId="7B72EA45" w:rsidR="00634B28" w:rsidRDefault="00E009C0" w:rsidP="00634B28">
      <w:pPr>
        <w:spacing w:after="0" w:line="276" w:lineRule="auto"/>
        <w:ind w:firstLine="720"/>
        <w:jc w:val="both"/>
        <w:rPr>
          <w:rFonts w:ascii="Calibri" w:hAnsi="Calibri" w:cs="Calibri"/>
          <w:sz w:val="22"/>
          <w:szCs w:val="22"/>
        </w:rPr>
      </w:pPr>
      <w:r w:rsidRPr="00D051FC">
        <w:rPr>
          <w:rFonts w:ascii="Calibri" w:hAnsi="Calibri" w:cs="Calibri"/>
          <w:sz w:val="22"/>
          <w:szCs w:val="22"/>
        </w:rPr>
        <w:t>Είχαν πρόβλημα οι δανειολήπτες σε αυτά τα επτά χρόνια;</w:t>
      </w:r>
    </w:p>
    <w:p w14:paraId="722C48C1" w14:textId="77777777" w:rsidR="003D1A4C" w:rsidRDefault="00E009C0" w:rsidP="00634B28">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Ποια ήταν η πολιτική της Κυβέρνησης που οδήγησε τους καταναλωτές σε αυτή την κατάσταση που βρισκόμαστε; </w:t>
      </w:r>
    </w:p>
    <w:p w14:paraId="40A1553D" w14:textId="77777777" w:rsidR="003D1A4C" w:rsidRDefault="00E009C0" w:rsidP="00634B28">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Ποια είναι η συγκυρία που βρίσκονται και η ελληνική κοινωνία και οι μικρομεσαίοι επιχειρηματίες και οι καταναλωτές; </w:t>
      </w:r>
    </w:p>
    <w:p w14:paraId="723430AB" w14:textId="77777777" w:rsidR="003D1A4C" w:rsidRDefault="00E009C0" w:rsidP="003D1A4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Η κατάσταση που βρίσκονται είναι οικονομικής ασφυξίας δίνοντας πραγματικά καθημερινή μάχη επιβίωσης απέναντι στην ακρίβεια αλλά και τις ανεξέλεγκτες χρεώσεις των τραπεζών. Αυτό που φαίνεται από την Κυβέρνηση, από την επικοινωνιακή διαχείριση κάθε ενσωμάτωσης αλλά και κάθε νομοθετικής πρωτοβουλίας είναι ότι αν οι εκλογές γίνονταν μετά από 3 χρόνια, μετά από 3 χρόνια θα φέρνετε την ενσωμάτωση αυτών των οδηγιών. Γιατί η μόνη προστασία που έχετε δείξει τούτη τη στιγμή προς την κοινωνία είναι ακριβώς η προστασία όλων των καταχρηστικών διατάξεων, επιτοκίων, ακρίβειας προς τα καρτέλ της οικονομίας και όχι προς την υπεράσπιση των καταναλωτών. </w:t>
      </w:r>
    </w:p>
    <w:p w14:paraId="352B9ED5" w14:textId="77777777" w:rsidR="003D1A4C" w:rsidRDefault="00E009C0" w:rsidP="003D1A4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Δυστυχώς, το έχω πει και στο παρελθόν, έχετε δημιουργήσει μία οικονομία η οποία στηρίζεται βασικά στην κατανάλωση, στην φοροεισπρακτική πολιτική και στα αιματοβαμμένα υπερπλεονάσματα που πέφτουν στην πλάτη των πολιτών, αρκεί να βγαίνουν τα νούμερα, αρκεί η ευημερία να είναι για τους πολύ λίγους, για τα καρτέλ τα οικονομικά και να βγουν τα νούμερα θυσιάζοντας επιχειρηματίες μικρομεσαίους, εργαζόμενους, συνταξιούχους, οικογένειες που χάνουν τα σπίτια τους. </w:t>
      </w:r>
    </w:p>
    <w:p w14:paraId="3C308E64" w14:textId="11D547F7" w:rsidR="003D1A4C" w:rsidRDefault="00E009C0" w:rsidP="003D1A4C">
      <w:pPr>
        <w:spacing w:after="0" w:line="276" w:lineRule="auto"/>
        <w:ind w:firstLine="720"/>
        <w:jc w:val="both"/>
        <w:rPr>
          <w:rFonts w:ascii="Calibri" w:hAnsi="Calibri" w:cs="Calibri"/>
          <w:sz w:val="22"/>
          <w:szCs w:val="22"/>
        </w:rPr>
      </w:pPr>
      <w:r w:rsidRPr="00D051FC">
        <w:rPr>
          <w:rFonts w:ascii="Calibri" w:hAnsi="Calibri" w:cs="Calibri"/>
          <w:sz w:val="22"/>
          <w:szCs w:val="22"/>
        </w:rPr>
        <w:t>Μέχρι τώρα ήταν αυτό. Και ξαφνικά έρχονται οι οδηγίες έστω και καθυστερημένα γιατί κάτι πρέπει να δώσει και η Ευρωπαϊκή Ένωση, γιατί αυτά αντιμετωπίζονται παντού και προφανώς σε μια ελλειμματική δημοκρατία, για να μην πω μια κεκαλυμμένη ολιγαρχία και σε ευρωπαϊκό και σε παγκόσμιο επίπεδο, αλλά και στη χώρα μας. Προφανώς και αυτά που θα προστατεύονται είναι «οι λίγοι» και τα μεγάλα συμφέροντα. Και αυτό που κάνετε τώρα είναι πραγματικά μια σταγόνα στον ωκεανό και στον ανηφορικό που η κοινωνία εκεί έξω αντιμετωπίζει.</w:t>
      </w:r>
      <w:r w:rsidR="003D1A4C">
        <w:rPr>
          <w:rFonts w:ascii="Calibri" w:hAnsi="Calibri" w:cs="Calibri"/>
          <w:sz w:val="22"/>
          <w:szCs w:val="22"/>
        </w:rPr>
        <w:t xml:space="preserve"> </w:t>
      </w:r>
      <w:r w:rsidRPr="00D051FC">
        <w:rPr>
          <w:rFonts w:ascii="Calibri" w:hAnsi="Calibri" w:cs="Calibri"/>
          <w:sz w:val="22"/>
          <w:szCs w:val="22"/>
        </w:rPr>
        <w:t xml:space="preserve">Ναι, είναι μια χαμένη ευκαιρία ενώ θα μπορούσε να είναι μια γενναία ανακούφιση. Η ενσωμάτωση των οδηγιών δεν πρέπει να είναι κάτι που έρχεται απλά από την Ευρωπαϊκή Ένωση και υιοθετείται από όλα τα κράτη σχεδόν το ίδιο με ένα </w:t>
      </w:r>
      <w:r w:rsidRPr="00D051FC">
        <w:rPr>
          <w:rFonts w:ascii="Calibri" w:hAnsi="Calibri" w:cs="Calibri"/>
          <w:sz w:val="22"/>
          <w:szCs w:val="22"/>
          <w:lang w:val="en-US"/>
        </w:rPr>
        <w:t>copy</w:t>
      </w:r>
      <w:r w:rsidRPr="00D051FC">
        <w:rPr>
          <w:rFonts w:ascii="Calibri" w:hAnsi="Calibri" w:cs="Calibri"/>
          <w:sz w:val="22"/>
          <w:szCs w:val="22"/>
        </w:rPr>
        <w:t xml:space="preserve"> </w:t>
      </w:r>
      <w:r w:rsidRPr="00D051FC">
        <w:rPr>
          <w:rFonts w:ascii="Calibri" w:hAnsi="Calibri" w:cs="Calibri"/>
          <w:sz w:val="22"/>
          <w:szCs w:val="22"/>
          <w:lang w:val="en-US"/>
        </w:rPr>
        <w:t>paste</w:t>
      </w:r>
      <w:r w:rsidRPr="00D051FC">
        <w:rPr>
          <w:rFonts w:ascii="Calibri" w:hAnsi="Calibri" w:cs="Calibri"/>
          <w:sz w:val="22"/>
          <w:szCs w:val="22"/>
        </w:rPr>
        <w:t>.</w:t>
      </w:r>
    </w:p>
    <w:p w14:paraId="7FB8939F" w14:textId="0A7DE278" w:rsidR="00E009C0" w:rsidRPr="00D051FC" w:rsidRDefault="003D1A4C" w:rsidP="00D051FC">
      <w:pPr>
        <w:spacing w:after="0" w:line="276" w:lineRule="auto"/>
        <w:ind w:firstLine="720"/>
        <w:jc w:val="both"/>
        <w:rPr>
          <w:rStyle w:val="ac"/>
          <w:rFonts w:ascii="Calibri" w:hAnsi="Calibri" w:cs="Calibri"/>
          <w:b w:val="0"/>
          <w:bCs w:val="0"/>
          <w:sz w:val="22"/>
          <w:szCs w:val="22"/>
        </w:rPr>
      </w:pPr>
      <w:r w:rsidRPr="00D051FC">
        <w:rPr>
          <w:rStyle w:val="ac"/>
          <w:rFonts w:ascii="Calibri" w:hAnsi="Calibri" w:cs="Calibri"/>
          <w:b w:val="0"/>
          <w:bCs w:val="0"/>
          <w:sz w:val="22"/>
          <w:szCs w:val="22"/>
        </w:rPr>
        <w:t>Η Ελλάδα και η</w:t>
      </w:r>
      <w:r>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κοινωνία πλάνταξε τα τελευταία χρόνια. Σήκωσε δυσανάλογο οικονομικό φορτίο και επιβάρυνση, ώστε αυτή η χαμένη ευκαιρία να μπορούσε να γίνει μια πραγματική ανακούφιση για τους καταναλωτές.</w:t>
      </w:r>
      <w:r w:rsidR="00E009C0" w:rsidRPr="00D051FC">
        <w:rPr>
          <w:rStyle w:val="ac"/>
          <w:rFonts w:ascii="Calibri" w:hAnsi="Calibri" w:cs="Calibri"/>
          <w:b w:val="0"/>
          <w:bCs w:val="0"/>
          <w:sz w:val="22"/>
          <w:szCs w:val="22"/>
        </w:rPr>
        <w:t>Όταν η οικονομία σας στηρίζεται ακριβώς στην ακρίβεια και στην αισχροκέρδεια, πώς ακριβώς θα αντιμετωπίσετε την αισχροκέρδεια; Μα μειώνοντας την αισχροκέρδεια, μειώνετε και</w:t>
      </w:r>
      <w:r w:rsidR="0028444B">
        <w:rPr>
          <w:rStyle w:val="ac"/>
          <w:rFonts w:ascii="Calibri" w:hAnsi="Calibri" w:cs="Calibri"/>
          <w:b w:val="0"/>
          <w:bCs w:val="0"/>
          <w:sz w:val="22"/>
          <w:szCs w:val="22"/>
        </w:rPr>
        <w:t xml:space="preserve"> </w:t>
      </w:r>
      <w:r w:rsidR="00E009C0" w:rsidRPr="00D051FC">
        <w:rPr>
          <w:rStyle w:val="ac"/>
          <w:rFonts w:ascii="Calibri" w:hAnsi="Calibri" w:cs="Calibri"/>
          <w:b w:val="0"/>
          <w:bCs w:val="0"/>
          <w:sz w:val="22"/>
          <w:szCs w:val="22"/>
        </w:rPr>
        <w:t>την είσπραξη των φόρων που έχετε καταστήσει πυλώνα εσόδων για τον κρατικό προϋπολογισμό. Είναι πραγματικά ουτοπικό, να σκεφτόμαστε ότι μια κυβέρνηση που στήριξε και τα καρτέλ</w:t>
      </w:r>
      <w:r w:rsidR="0028444B">
        <w:rPr>
          <w:rStyle w:val="ac"/>
          <w:rFonts w:ascii="Calibri" w:hAnsi="Calibri" w:cs="Calibri"/>
          <w:b w:val="0"/>
          <w:bCs w:val="0"/>
          <w:sz w:val="22"/>
          <w:szCs w:val="22"/>
        </w:rPr>
        <w:t xml:space="preserve"> </w:t>
      </w:r>
      <w:r w:rsidR="00E009C0" w:rsidRPr="00D051FC">
        <w:rPr>
          <w:rStyle w:val="ac"/>
          <w:rFonts w:ascii="Calibri" w:hAnsi="Calibri" w:cs="Calibri"/>
          <w:b w:val="0"/>
          <w:bCs w:val="0"/>
          <w:sz w:val="22"/>
          <w:szCs w:val="22"/>
        </w:rPr>
        <w:t>και την ακρίβεια και</w:t>
      </w:r>
      <w:r w:rsidR="0028444B">
        <w:rPr>
          <w:rStyle w:val="ac"/>
          <w:rFonts w:ascii="Calibri" w:hAnsi="Calibri" w:cs="Calibri"/>
          <w:b w:val="0"/>
          <w:bCs w:val="0"/>
          <w:sz w:val="22"/>
          <w:szCs w:val="22"/>
        </w:rPr>
        <w:t xml:space="preserve"> </w:t>
      </w:r>
      <w:r w:rsidR="00E009C0" w:rsidRPr="00D051FC">
        <w:rPr>
          <w:rStyle w:val="ac"/>
          <w:rFonts w:ascii="Calibri" w:hAnsi="Calibri" w:cs="Calibri"/>
          <w:b w:val="0"/>
          <w:bCs w:val="0"/>
          <w:sz w:val="22"/>
          <w:szCs w:val="22"/>
        </w:rPr>
        <w:t>πώς την</w:t>
      </w:r>
      <w:r w:rsidR="0028444B">
        <w:rPr>
          <w:rStyle w:val="ac"/>
          <w:rFonts w:ascii="Calibri" w:hAnsi="Calibri" w:cs="Calibri"/>
          <w:b w:val="0"/>
          <w:bCs w:val="0"/>
          <w:sz w:val="22"/>
          <w:szCs w:val="22"/>
        </w:rPr>
        <w:t xml:space="preserve"> </w:t>
      </w:r>
      <w:r w:rsidR="00E009C0" w:rsidRPr="00D051FC">
        <w:rPr>
          <w:rStyle w:val="ac"/>
          <w:rFonts w:ascii="Calibri" w:hAnsi="Calibri" w:cs="Calibri"/>
          <w:b w:val="0"/>
          <w:bCs w:val="0"/>
          <w:sz w:val="22"/>
          <w:szCs w:val="22"/>
        </w:rPr>
        <w:t>στήριξε; Μη πολεμώντας τη. Μη δίνοντας λεφτά στις καταναλωτικές οργανώσεις και με υποστελέχωση</w:t>
      </w:r>
      <w:r w:rsidR="0028444B">
        <w:rPr>
          <w:rStyle w:val="ac"/>
          <w:rFonts w:ascii="Calibri" w:hAnsi="Calibri" w:cs="Calibri"/>
          <w:b w:val="0"/>
          <w:bCs w:val="0"/>
          <w:sz w:val="22"/>
          <w:szCs w:val="22"/>
        </w:rPr>
        <w:t xml:space="preserve"> </w:t>
      </w:r>
      <w:r w:rsidR="00E009C0" w:rsidRPr="00D051FC">
        <w:rPr>
          <w:rStyle w:val="ac"/>
          <w:rFonts w:ascii="Calibri" w:hAnsi="Calibri" w:cs="Calibri"/>
          <w:b w:val="0"/>
          <w:bCs w:val="0"/>
          <w:sz w:val="22"/>
          <w:szCs w:val="22"/>
        </w:rPr>
        <w:t xml:space="preserve">και με υποχρηματοδότηση, όλων των ελεγκτικών μηχανισμών. </w:t>
      </w:r>
    </w:p>
    <w:p w14:paraId="67043245" w14:textId="77777777" w:rsidR="00E009C0" w:rsidRPr="00D051FC" w:rsidRDefault="00E009C0" w:rsidP="00D051FC">
      <w:pPr>
        <w:spacing w:after="0" w:line="276" w:lineRule="auto"/>
        <w:ind w:firstLine="720"/>
        <w:jc w:val="both"/>
        <w:rPr>
          <w:rStyle w:val="ac"/>
          <w:rFonts w:ascii="Calibri" w:hAnsi="Calibri" w:cs="Calibri"/>
          <w:b w:val="0"/>
          <w:bCs w:val="0"/>
          <w:sz w:val="22"/>
          <w:szCs w:val="22"/>
        </w:rPr>
      </w:pPr>
      <w:r w:rsidRPr="00D051FC">
        <w:rPr>
          <w:rStyle w:val="ac"/>
          <w:rFonts w:ascii="Calibri" w:hAnsi="Calibri" w:cs="Calibri"/>
          <w:b w:val="0"/>
          <w:bCs w:val="0"/>
          <w:sz w:val="22"/>
          <w:szCs w:val="22"/>
        </w:rPr>
        <w:t xml:space="preserve">Και είδαμε τις προηγούμενες μέρες, έναν Πρωθυπουργό να εκλιπαρεί το καρτέλ των μεγάλων σούπερ μάρκετ των ιδιοκτητών, για να δώσουν κάτι. Αυτή δεν είναι μια κυβέρνηση η οποία στηρίζει αυτό που σήμερα νομοθετούμε, αλλά κοιτάζει να νομιμοποιήσει ένα κέρδος όσο μπορεί και να εξασφαλίσει για τις τράπεζες, μέσα σε όλη αυτή την κατακραυγή που υπάρχει. </w:t>
      </w:r>
    </w:p>
    <w:p w14:paraId="2709767B" w14:textId="7285A291" w:rsidR="00E009C0" w:rsidRPr="00D051FC" w:rsidRDefault="00E009C0" w:rsidP="00D051FC">
      <w:pPr>
        <w:spacing w:after="0" w:line="276" w:lineRule="auto"/>
        <w:ind w:firstLine="720"/>
        <w:jc w:val="both"/>
        <w:rPr>
          <w:rStyle w:val="ac"/>
          <w:rFonts w:ascii="Calibri" w:hAnsi="Calibri" w:cs="Calibri"/>
          <w:b w:val="0"/>
          <w:bCs w:val="0"/>
          <w:sz w:val="22"/>
          <w:szCs w:val="22"/>
        </w:rPr>
      </w:pPr>
      <w:r w:rsidRPr="00D051FC">
        <w:rPr>
          <w:rStyle w:val="ac"/>
          <w:rFonts w:ascii="Calibri" w:hAnsi="Calibri" w:cs="Calibri"/>
          <w:b w:val="0"/>
          <w:bCs w:val="0"/>
          <w:sz w:val="22"/>
          <w:szCs w:val="22"/>
        </w:rPr>
        <w:t>Αλήθεια κύριε Υφυπουργέ, μπορείτε να μας πείτε για</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εκείνους τους</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1900</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με 2.000 κωδικούς που έχει αντιμετωπίσει η κυβέρνηση, γιατί αν οι ίδιοι οι ιδιοκτήτες σούπερ μάρκετ δεν τους γνωρίζουν μήπως τους γνωρίζετε εσείς; Ή</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φοβάστε αν τους πείτε ότι θα γίνει πραγματικός έλεγχος, για να δούμε αν ακρίβυναν</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ή όχι αυτοί οι κωδικοί; Ποιοι είναι τελικά αυτοί οι κωδικοί, αν δεν τους ξέρουν</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οι ίδιοι; Πώς θα τους κρατήσουν σταθερούς, ή</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πώς θα τους μειώσουν, αν οι ίδιοι</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δεν τους γνωρίζουν; Είναι απλά ερωτήματα που πρέπει να απαντηθούν.</w:t>
      </w:r>
    </w:p>
    <w:p w14:paraId="3113185D" w14:textId="4A0AB606" w:rsidR="00E009C0" w:rsidRPr="00D051FC" w:rsidRDefault="00E009C0" w:rsidP="00D051FC">
      <w:pPr>
        <w:spacing w:after="0" w:line="276" w:lineRule="auto"/>
        <w:ind w:firstLine="720"/>
        <w:jc w:val="both"/>
        <w:rPr>
          <w:rStyle w:val="ac"/>
          <w:rFonts w:ascii="Calibri" w:hAnsi="Calibri" w:cs="Calibri"/>
          <w:b w:val="0"/>
          <w:bCs w:val="0"/>
          <w:sz w:val="22"/>
          <w:szCs w:val="22"/>
        </w:rPr>
      </w:pPr>
      <w:r w:rsidRPr="00D051FC">
        <w:rPr>
          <w:rStyle w:val="ac"/>
          <w:rFonts w:ascii="Calibri" w:hAnsi="Calibri" w:cs="Calibri"/>
          <w:b w:val="0"/>
          <w:bCs w:val="0"/>
          <w:sz w:val="22"/>
          <w:szCs w:val="22"/>
        </w:rPr>
        <w:t xml:space="preserve"> Θα πάω και</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σε ένα</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άλλο ένα στόχο της πράσινης μετάβασης και θα πω ότι όλη αυτή η πράσινη μετάβαση, τελικά έρχεται να γυρίσει μπούμερανγκ πάνω στους ευρωπαίους πολίτες. Δεν είναι κάτι που το λέμε μόνο εμείς. Το έχουν</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πει και οι ΗΠΑ</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και το έχουν γράψει εγγράφως για τις αυτοκτονικές πολιτικές της πράσινης μετάβασης. Πως λέμε ότι προστατεύουμε το περιβάλλον και απλά εργαλειοποιούμε</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 xml:space="preserve"> είτε με πρόστιμα, είτε με γραφειοκρατίες, είτε με εξοντωτικά κόστη στις μικρομεσαίες επιχειρήσεις δηλαδή,</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να αναγκάζονται</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συνεχώς να προσπαθούν να προλάβουν νέες διατάξεις. Και νέες διατάξεις που συνεχώς προστίθενται σε αυτή τη γραφειοκρατία των Βρυξελλών και να ανταπεξέλθουν στο ήδη επιβαρυμένο οικονομικό κόστος των επιχειρήσεών τους. Ποια είναι τα αποτελέσματα που είχε η κυβέρνηση στα 7 χρόνια για την ακρίβεια για να πει σήμερα ότι ναι, κάνουμε ένα σημαντικό βήμα, ή ότι προσπαθήσαμε μέχρι τώρα. Σε ξέφρενο</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ρυθμό και ξέφρενη πορεία</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βρίσκεται η ακρίβεια.</w:t>
      </w:r>
    </w:p>
    <w:p w14:paraId="449A6CCB" w14:textId="24F4EB5B" w:rsidR="00E009C0" w:rsidRPr="00D051FC" w:rsidRDefault="00E009C0" w:rsidP="00D051FC">
      <w:pPr>
        <w:spacing w:after="0" w:line="276" w:lineRule="auto"/>
        <w:ind w:firstLine="720"/>
        <w:jc w:val="both"/>
        <w:rPr>
          <w:rStyle w:val="ac"/>
          <w:rFonts w:ascii="Calibri" w:hAnsi="Calibri" w:cs="Calibri"/>
          <w:b w:val="0"/>
          <w:bCs w:val="0"/>
          <w:sz w:val="22"/>
          <w:szCs w:val="22"/>
        </w:rPr>
      </w:pPr>
      <w:r w:rsidRPr="00D051FC">
        <w:rPr>
          <w:rStyle w:val="ac"/>
          <w:rFonts w:ascii="Calibri" w:hAnsi="Calibri" w:cs="Calibri"/>
          <w:b w:val="0"/>
          <w:bCs w:val="0"/>
          <w:sz w:val="22"/>
          <w:szCs w:val="22"/>
        </w:rPr>
        <w:t xml:space="preserve"> Θα τοποθετηθώ στην Ολομέλεια, για όλο ακριβώς αυτό και για το νομοσχέδιο και</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ξαναλέω, είναι σε θετική κατεύθυνση το να μπει επιτέλους και ένα πλαφόν. Να συζητήσουμε ποιο είναι αυτό το πλαφόν; Είπε η ΕΚΠΟΙΖΩ</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από 30 έως 50% και</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δεν πήρε καν το ελάχιστο. Είπε</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από 30% έως 50% και</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γιατί παίρνετε τον μέσο όρο του ήδη υψηλού κόστους της χώρας μας και δεν παίρνετε τον ευρωπαϊκό μέσο όρο</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και να πάτε με αυτό. Είναι κομμάτια που δείχνουν ακριβώς αυτή την προστασία που προσφέρετε και στις τράπεζες και στα οικονομικά καρτέλ και αναγκαστικά λόγω της προεκλογικής περιόδου, κοιτάτε ό τι περισσότερο, να περισώσετε για το νούμερο ένα θέμα στις δημοσκοπήσεις που είναι η ακρίβεια.</w:t>
      </w:r>
    </w:p>
    <w:p w14:paraId="734C8CBF" w14:textId="276C038A" w:rsidR="00E009C0" w:rsidRPr="00D051FC" w:rsidRDefault="00E009C0" w:rsidP="00D051FC">
      <w:pPr>
        <w:spacing w:after="0" w:line="276" w:lineRule="auto"/>
        <w:ind w:firstLine="720"/>
        <w:jc w:val="both"/>
        <w:rPr>
          <w:rStyle w:val="ac"/>
          <w:rFonts w:ascii="Calibri" w:hAnsi="Calibri" w:cs="Calibri"/>
          <w:b w:val="0"/>
          <w:bCs w:val="0"/>
          <w:sz w:val="22"/>
          <w:szCs w:val="22"/>
        </w:rPr>
      </w:pPr>
      <w:r w:rsidRPr="00D051FC">
        <w:rPr>
          <w:rStyle w:val="ac"/>
          <w:rFonts w:ascii="Calibri" w:hAnsi="Calibri" w:cs="Calibri"/>
          <w:b w:val="0"/>
          <w:bCs w:val="0"/>
          <w:sz w:val="22"/>
          <w:szCs w:val="22"/>
        </w:rPr>
        <w:t xml:space="preserve"> Και επειδή σε όλα λειτουργείτε επικοινωνιακά, θα έλεγα ότι μετά από επτά χρόνια όσο και επικοινωνιακά κόλπα να κάνετε ο</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πολίτης έχει ζήσει στο πετσί του και ποιο ιδεολογικό πολιτικό μοτίβο ακολουθείτε,</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ποιους υπερασπίζεστε και ότι δεν υπάρχει περίπτωση με αυτήν την κυβέρνηση να δει</w:t>
      </w:r>
      <w:r w:rsidR="0028444B">
        <w:rPr>
          <w:rStyle w:val="ac"/>
          <w:rFonts w:ascii="Calibri" w:hAnsi="Calibri" w:cs="Calibri"/>
          <w:b w:val="0"/>
          <w:bCs w:val="0"/>
          <w:sz w:val="22"/>
          <w:szCs w:val="22"/>
        </w:rPr>
        <w:t xml:space="preserve"> </w:t>
      </w:r>
      <w:r w:rsidRPr="00D051FC">
        <w:rPr>
          <w:rStyle w:val="ac"/>
          <w:rFonts w:ascii="Calibri" w:hAnsi="Calibri" w:cs="Calibri"/>
          <w:b w:val="0"/>
          <w:bCs w:val="0"/>
          <w:sz w:val="22"/>
          <w:szCs w:val="22"/>
        </w:rPr>
        <w:t>ανάσα στην τσέπη του.</w:t>
      </w:r>
    </w:p>
    <w:p w14:paraId="1013BB95" w14:textId="77777777" w:rsidR="00E009C0" w:rsidRPr="00D051FC" w:rsidRDefault="00E009C0" w:rsidP="00D051FC">
      <w:pPr>
        <w:spacing w:after="0" w:line="276" w:lineRule="auto"/>
        <w:jc w:val="both"/>
        <w:rPr>
          <w:rFonts w:ascii="Calibri" w:hAnsi="Calibri" w:cs="Calibri"/>
          <w:sz w:val="22"/>
          <w:szCs w:val="22"/>
        </w:rPr>
      </w:pPr>
    </w:p>
    <w:p w14:paraId="09D7629F"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Αυτό είναι δεδομένο, το έχει καταλάβει και τα επικοινωνιακά τρικ δεν τρέφουν δεν πληρώνουν ούτε τη ΔΕΗ, δεν πληρώνουν ούτε το νοίκι το αυξημένο. Αυτά δεν τα πληρώνουν οπότε όσο και επικοινωνία να ρίξετε, ξέρει αυτός που δεν βγαίνει μετά τις 15 του μήνα ότι δεν μπορεί να στηριχτεί σε μια τέτοια κυβέρνηση που εξυπηρετεί ξαναλέω την ολιγαρχική ελίτ και των ξένων συμφερόντων, αλλά και των ντόπιων ημετέρων. Τα περισσότερα στην Ολομέλεια. Ευχαριστώ πολύ.</w:t>
      </w:r>
    </w:p>
    <w:p w14:paraId="26EF2B21"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b/>
          <w:bCs/>
          <w:sz w:val="22"/>
          <w:szCs w:val="22"/>
        </w:rPr>
        <w:t>ΦΩΤΕΙΝΗ ΑΡΑΜΠΑΤΖΗ (Πρόεδρος της Επιτροπής):</w:t>
      </w:r>
      <w:r w:rsidRPr="00D051FC">
        <w:rPr>
          <w:rFonts w:ascii="Calibri" w:hAnsi="Calibri" w:cs="Calibri"/>
          <w:sz w:val="22"/>
          <w:szCs w:val="22"/>
        </w:rPr>
        <w:t xml:space="preserve"> Εμείς σας ευχαριστούμε. Τον λόγο έχει τώρα ο Ειδικός Αγορητής της ΠΛΕΥΣΗΣ ΕΛΕΥΘΕΡΙΑΣ ο κ. Αλέξανδρος Καζαμίας. </w:t>
      </w:r>
    </w:p>
    <w:p w14:paraId="405661C3"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b/>
          <w:bCs/>
          <w:sz w:val="22"/>
          <w:szCs w:val="22"/>
        </w:rPr>
        <w:t>ΑΛΕΞΑΝΔΡΟΣ ΚΑΖΑΜΙΑΣ (Ειδικός Αγορητής της Κ.Ο. «ΠΛΕΥΣΗ ΕΛΕΥΘΕΡΙΑΣ-ΖΩΗ ΚΩΝΣΤΑΝΤΟΠΟΥΛΟΥ»):</w:t>
      </w:r>
      <w:r w:rsidRPr="00D051FC">
        <w:rPr>
          <w:rFonts w:ascii="Calibri" w:hAnsi="Calibri" w:cs="Calibri"/>
          <w:sz w:val="22"/>
          <w:szCs w:val="22"/>
        </w:rPr>
        <w:t xml:space="preserve"> Ευχαριστώ. Το νομοσχέδιο του Υπουργείου Ανάπτυξης που φέρει τον τίτλο Προστασία του Καταναλωτή και το οποίο συνίσταται στην Ενσωμάτωση έξι Οδηγιών και ενός Κανονισμού της Ευρωπαϊκής Ένωσης. Είναι ένα νομοσχέδιο το οποίο στην πραγματικότητα κάνει πάρα πολύ λίγα αν κάνει το παραμικρό, για να προστατεύσει τον καταναλωτή και περιέχει διατάξεις οι οποίες προσποιούνται ότι κάνουν αυτό το πράγμα, αλλά στην πραγματικότητα κάνουν το αντίθετο. </w:t>
      </w:r>
    </w:p>
    <w:p w14:paraId="4CF14856"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Για να είμαι ακριβής νομίζω ότι έχουμε κάποιες περιπτώσεις ιδίως αναφορικά με την υποτιθέμενη Προστασία του Καταναλωτή από τα χρηματοπιστωτικά ιδρύματα. Έχουμε εκεί πολλές διατάξεις, οι οποίες στην πραγματικότητα προστατεύουν τις τράπεζες και όχι τον καταναλωτή, αλλά εμφανίζονται ως σαν και να προστατεύουν τον καταναλωτή. Παράδειγμα. </w:t>
      </w:r>
    </w:p>
    <w:p w14:paraId="5F70E48E"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Υπάρχει μία διάταξη για την πρόωρη εξόφληση δανείου αν πάρει κανείς ένα καταναλωτικό δάνειο κάτω από 100.000 ευρώ. Αυτό είναι το μεγαλύτερο μέρος του νομοσχεδίου ασχολείται με τα δάνεια μέχρι 100.000 ευρώ, χωρίς εγγύηση δηλαδή καταναλωτικά δάνεια κατά βάση. Αν πάρει ένα δάνειο και θελήσει να το εξοφλήσει νωρίτερα. Αυτό είναι ένα από πολλά παραδείγματα. Υπάρχει στο άρθρο 37 η διάταξη που λέει ότι μπορεί λέει αν το εξοφλήσει ο καταναλωτής το δάνειο νωρίτερα, να διαπραγματευτεί το επιτόκιο για το υπόλοιπο. Παράδειγμα. </w:t>
      </w:r>
    </w:p>
    <w:p w14:paraId="08FD0936"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Αν εγώ έχω πάρει δάνειο για 4 χρόνια και το εξοφλώ στα 3, υπάρχει κάτι ήδη στην αγορά στις τράπεζες όπου είμαι υποχρεωμένος να πληρώσω και τον τόκο του τέταρτου χρόνου, παρόλο που είναι ξοφλημένο το δάνειο. Και αυτό που κάνει το νομοσχέδιο εδώ, είναι ότι λέει θα μπορέσω εγώ στην περίπτωση τώρα που θα εφαρμοστεί αυτό για να με προστατεύσει ως καταναλωτή, θα μπορέσω εγώ να πάω στην τράπεζα και να πω. Θα ήθελα να μου μειώσετε τον τόκο του τέταρτου χρόνου παρόλο που έχω ξοφλήσει το δάνειο ολόκληρο τώρα. </w:t>
      </w:r>
    </w:p>
    <w:p w14:paraId="6E570620"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Αυτό είναι παράλογο, δεν πρέπει να υπάρχει καμία περίπτωση κατά την οποία ένας που δανείζεται, κάποιους που δανείζεται από χρηματοπιστωτικό ίδρυμα να πληρώνει τους τόκους αφού έχει εξοφλήσει το κεφάλαιο του δανείου. Και όμως αυτό υπάρχει στην αγορά και έρχεται αυτό το νομοσχέδιο προσποιούμενο ότι τώρα προστατεύει τον καταναλωτή από το να πληρώνει τόκους, αφού εξοφλήσει το δάνειο επειδή είχε αρχικά κάνει μια σύμβαση για τέσσερα χρόνια καταλαβαίνετε και η ιδέα είναι ότι η τράπεζα θα πρέπει και αυτή να εξασφαλίσει τα κέρδη της δεν μπορεί να μην εξασφαλίσει τα κέρδη της. Αν έχει δώσει δάνειο για τέσσερα χρόνια, με σχέδιο να λάβει τόκους για τέσσερα χρόνια, θα πρέπει να λάβει τόκους και τον τέταρτο χρόνο παρά το γεγονός ότι ο καταναλωτής έχει εξοφλήσει το δάνειο στον τρίτο. </w:t>
      </w:r>
    </w:p>
    <w:p w14:paraId="1B92EB98"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Εδώ τώρα τι του κάνει του καταναλωτή πώς τον προστατεύει; </w:t>
      </w:r>
    </w:p>
    <w:p w14:paraId="333AEF17" w14:textId="77777777" w:rsidR="00E009C0" w:rsidRPr="00D051FC" w:rsidRDefault="00E009C0" w:rsidP="00D051FC">
      <w:pPr>
        <w:spacing w:after="0" w:line="276" w:lineRule="auto"/>
        <w:jc w:val="both"/>
        <w:rPr>
          <w:rFonts w:ascii="Calibri" w:hAnsi="Calibri" w:cs="Calibri"/>
          <w:sz w:val="22"/>
          <w:szCs w:val="22"/>
        </w:rPr>
      </w:pPr>
    </w:p>
    <w:p w14:paraId="719C3F48" w14:textId="77777777" w:rsidR="003D1A4C" w:rsidRPr="00D051FC" w:rsidRDefault="00E009C0" w:rsidP="003D1A4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 </w:t>
      </w:r>
      <w:r w:rsidR="003D1A4C" w:rsidRPr="00D051FC">
        <w:rPr>
          <w:rFonts w:ascii="Calibri" w:hAnsi="Calibri" w:cs="Calibri"/>
          <w:sz w:val="22"/>
          <w:szCs w:val="22"/>
        </w:rPr>
        <w:t xml:space="preserve">Του λέει μπορείς να πας στην τράπεζα και να διαπραγματευτείς μείωση του τόκου για τον τέταρτο χρόνο αφού έχεις εξοφλήσει όμως το δάνειο σε τρία χρόνια, αυτό δεν είναι προστασία αυτό είναι κοροϊδία. Και επίσης το σχετικό άρθρο 37, δεν λέει στο χρηματοπιστωτικό ίδρυμα κατά πόσο θα πρέπει να υποχρεωθεί να κατεβάσει τον τόκο αφού έχει εξοφληθεί το δάνειο. Το αφήνει ανοιχτό σε μια διαπραγμάτευση, θα πάω εγώ και θα πω στην τράπεζα, παρακαλώ μειώστε μου λίγο τον τόκο παρά το γεγονός ότι έχω εξοφλήσει το δάνειο. </w:t>
      </w:r>
    </w:p>
    <w:p w14:paraId="349B0CF5" w14:textId="6BAECC13" w:rsidR="00E009C0" w:rsidRPr="00D051FC" w:rsidRDefault="003D1A4C" w:rsidP="003D1A4C">
      <w:pPr>
        <w:spacing w:after="0" w:line="276" w:lineRule="auto"/>
        <w:ind w:firstLine="720"/>
        <w:jc w:val="both"/>
        <w:rPr>
          <w:rFonts w:ascii="Calibri" w:hAnsi="Calibri" w:cs="Calibri"/>
          <w:sz w:val="22"/>
          <w:szCs w:val="22"/>
        </w:rPr>
      </w:pPr>
      <w:r w:rsidRPr="00D051FC">
        <w:rPr>
          <w:rFonts w:ascii="Calibri" w:hAnsi="Calibri" w:cs="Calibri"/>
          <w:sz w:val="22"/>
          <w:szCs w:val="22"/>
        </w:rPr>
        <w:t>Η τράπεζα μπορεί να μου πει θα το μειώσουμε 5% εφαρμόζεται ο νόμο στην προκειμένη περίπτωση αν ψηφιστεί βέβαια το νομοσχέδιο και γίνει νόμος. Αυτά δεν είναι Προστασία του Καταναλωτή, είναι στην πραγματικότητα προστασία των χρηματοπιστωτικών ιδρυμάτων. Υπάρχουν πάρα πολλά, το άλλο είναι το άρθρο 40 το οποίο έρχεται και βάζει ένα πλαφόν στο πόσο μπορεί να εισπράττει ένα χρηματοπιστωτικό ίδρυμα από Καταναλωτικά Δάνεια.</w:t>
      </w:r>
    </w:p>
    <w:p w14:paraId="3B4CF1A4"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Λέει ότι «για ένα δάνειο 1 με 4 χρόνια δε μπορεί οι τόκοι, συνολικά, να είναι πάνω από το 60%» και είπα και στην τρίτη συνεδρίαση ότι με βάση μια έρευνα που έκανα με Τεχνητή Νοημοσύνη, φαίνεται ότι στην αγορά πολύ σπάνια οι τόκοι για ένα δάνειο μέχρι και 4 χρόνια ξεπερνούν το 60%. Δηλαδή, έρχεται εδώ να δείξει ότι προστατεύει τον καταναλωτή, αλλά στην πραγματικότητα νομιμοποιεί αυτό που ήδη ισχύει και το παρουσιάζει ως «προστασία». Δεν είναι «προστασία», είναι «προστασία του χρηματοπιστωτικού ιδρύματος». </w:t>
      </w:r>
    </w:p>
    <w:p w14:paraId="11DEE3DE"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Σε άλλες περιπτώσεις, τώρα, το νομοσχέδιο έρχεται και φάσκει και αντιφάσκει. Το δικαίωμα στην επισκευή, το οποίο είναι νέο δικαίωμα - ακόμη δεν έχει γίνει ανθρώπινο δικαίωμα, αλλά είναι νέο καταναλωτικό δικαίωμα - αυτό ως έννοια δεν είναι κακό. Δεν είναι κακό, αλλά δεν το εγγυάται το νομοσχέδιο. Βέβαια, η οδηγία της Ευρωπαϊκής Ένωσης είναι που ευθύνεται για αυτό. Δεν το εγγυάται, λέει ότι «μπορεί να το έχει το δικαίωμα στην επισκευή», δηλαδή αν χαλάσει ένα κινητό ή ένα σίδερο ή μια καφετιέρα, μπορεί κανείς να πάει στον επισκευαστή και να ζητήσει να επισκευαστεί αυτό, αλλά μπορεί ο κατασκευαστής να το πει και «όχι, δεν έχεις αυτό το δικαίωμα». Όμως αρχίζει να μπορεί να το διεκδικεί τώρα ο καταναλωτής και είναι αφημένος ή αφημένη η καταναλώτρια στην τύχη της. Αν τύχει και δοθεί αυτή η δυνατότητα, έχει καλώς, αν δε δοθεί, δεν έχει καλώς. </w:t>
      </w:r>
    </w:p>
    <w:p w14:paraId="2ED87379"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Στο τμήμα του νομοσχεδίου που αφορά στην οδηγία για την υποτιθέμενη «προστασία του καταναλωτή» από προϊόντα, τα οποία σχετίζονται με την προστασία του περιβάλλοντος με τη λεγόμενη «πράσινη μετάβαση», υπάρχει φερειπείν εδώ το άρθρο 84 που λέει ότι «πρέπει τώρα τα προϊόντα, τα οποία παρουσιάζονται στον καταναλωτή στο πλαίσιο της πράσινης μετάβασης, επιπλέον, να ενημερώνουν τον καταναλωτή για κάποια πράγματα, για τα οποία μέχρι τώρα δεν ενημερωνόταν». Έχει 14 πληροφορίες επιπλέον στο άρθρο 84 για τον καταναλωτή. Ποιος καταναλωτής θα κάτσει να διαβάσει αυτές τις 14 πληροφορίες και να τις γυρέψει; </w:t>
      </w:r>
    </w:p>
    <w:p w14:paraId="40D2A8CC"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Να σας πω κάτι, κ. Υφυπουργέ; Αναρωτιέμαι αν μπορεί η Αρχή Προστασίας του Καταναλωτή να πάει και να επιθεωρήσει και τις 14 αυτές προϋποθέσεις, για να μην αναφερθώ σε κάποιες από αυτές τις προϋποθέσεις. Πρόκειται για ένα λαβύρινθο υποτιθέμενων «υποχρεώσεων» που δεν είναι πολύ σοβαρές από την πλευρά του κατασκευαστή που υποτίθεται ότι «προστατεύουν τον καταναλωτή, αν πληρωθούν αυτές οι υποχρεώσεις», αλλά είναι πάρα πολύ δύσκολο να τις ερευνήσει κανείς, να τις εξακριβώσει και να τις εφαρμόσει. </w:t>
      </w:r>
    </w:p>
    <w:p w14:paraId="6CA26AA8"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lastRenderedPageBreak/>
        <w:t xml:space="preserve">Κοίταξε μια υποχρέωση: Λέει «κατά περίπτωση είναι υποχρεωμένος ο παραγωγός να δίνει στον καταναλωτή πληροφορίες». Λέει «κατά περίπτωση να του παρέχει τις δυνατότητες λειτουργίας μαζί με τα ισχύοντα τεχνικά μέτρα προστασίας αγαθών με ψηφιακά στοιχεία, ψηφιακού περιεχομένου και ψηφιακών υπηρεσιών». Πείτε μου τώρα τι καταλάβατε και πείτε μου πώς εφαρμόζεται αυτό. Είναι τόσο γενικόλογο. Λέει ότι «θα πρέπει κατά περίπτωση να του δίνονται πληροφορίες για τις δυνατότητες λειτουργίας». Τι σημαίνει «δυνατότητες λειτουργίας»; Ό,τι θέλει μπορεί να βάζει ο καθένας. «Μαζί με τα ισχύοντα τεχνικά μέτρα προστασίας». Προστατεύεται ο καταναλωτής με λαβυρίνθους; Υποτίθεται ότι το νομοσχέδιο και οι οδηγίες της Ευρωπαϊκής Ένωσης - γιατί από εκεί προκύπτει το πρόβλημα - έρχεται να απλουστεύσει τη διαδικασία για τον καταναλωτή, ώστε ο καταναλωτής να μπορεί γρήγορα να καταλαβαίνει τι του δίνει ο παραγωγός κι όμως έχουμε μια «βυζαντινολογία» εδώ από διατάξεις και άλλες διατάξεις, οι οποίες υποχρεώνουν τους καταναλωτές, να πρέπει να έχουν ένα πτυχίο, τουλάχιστον, νομικής και μπορεί κι ένα πτυχίο οικονομικών και μάρκετινγκ, για να μπορούν να καταλάβουν τι προϊόν παίρνουν. Δεν είναι αυτή η προστασία του καταναλωτή. Αυτή είναι μια εσκεμμένη διαδικασία παραπλάνησης του καταναλωτή μέσα σε νομικίστικες διαδικασίες, από τις οποίες δε μπορεί να βρει άκρη. </w:t>
      </w:r>
    </w:p>
    <w:p w14:paraId="1905EB76" w14:textId="31B668A9" w:rsidR="00E009C0" w:rsidRPr="00D051FC" w:rsidRDefault="00E009C0" w:rsidP="003D1A4C">
      <w:pPr>
        <w:spacing w:after="0" w:line="276" w:lineRule="auto"/>
        <w:ind w:firstLine="720"/>
        <w:jc w:val="both"/>
        <w:rPr>
          <w:rFonts w:ascii="Calibri" w:hAnsi="Calibri" w:cs="Calibri"/>
          <w:sz w:val="22"/>
          <w:szCs w:val="22"/>
        </w:rPr>
      </w:pPr>
      <w:r w:rsidRPr="00D051FC">
        <w:rPr>
          <w:rFonts w:ascii="Calibri" w:hAnsi="Calibri" w:cs="Calibri"/>
          <w:sz w:val="22"/>
          <w:szCs w:val="22"/>
        </w:rPr>
        <w:t>Σε άλλες περιπτώσεις έχουμε την τάση στο νομοσχέδιο αυτό οι διατάξεις να είναι καθαρά ρητορικές - φερειπείν για το δανεισμό από απόσταση - ή να είναι ελάχιστης σημασίας. Αν δανειστεί κανείς από απόσταση, δηλαδή, δεν πάει να πάρει δάνειο στο χρηματοπιστωτικό ίδρυμα, στην τράπεζα, αλλά να δανειστεί μέσω του ίντερνετ. Μια άλλη οδηγία από τις 6 αυτές οδηγίες αφορά σε αυτό το ζήτημα και είναι ένα ολόκληρο τμήμα του νομοσχεδίου. Τι γίνεται; Επειδή είναι από απόσταση, υποτίθεται ότι η μεγάλη προστασία του καταναλωτή, τώρα, εδώ, είναι ότι του δίνεται μια επέκταση, αν πάμε να πάρουμε ένα δάνειο από ένα ίδρυμα π.χ. στη Γαλλία, ότι έχουμε τη δυνατότητα και τώρα να το ανακαλέσουμε, αν διαβάσουμε τους όρους και τις οδηγίες, αλλά αυτό γίνεται μόνο μέχρι και 14 ημέρες.</w:t>
      </w:r>
    </w:p>
    <w:p w14:paraId="4DABEB5E" w14:textId="77777777" w:rsidR="003D1A4C" w:rsidRPr="00D051FC" w:rsidRDefault="003D1A4C" w:rsidP="003D1A4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Η προστασία που δίνεται εδώ είναι ότι αυξάνεται το χρονικό όριο από 14 ημέρες σε 30 μέρες μήπως και μπορέσουν κάποιοι καταναλωτές να καταλάβουν που υπάρχει απάτη. Αυτό δεν είναι προστασία. Να σας πω την αλήθεια δεν είμαι σίγουρος ότι η έξτρα δύο εβδομάδες που θα δοθούν στον καταναλωτή, πραγματικά θα προστατεύσουν πολλούς καταναλωτές. Μπορεί να προστατεύσουν μια απειροελάχιστη ομάδα καταναλωτών που πράγματι θα ήθελε λίγο περισσότερο διάστημα να καταλάβει τι είναι αυτό που παίρνει ή να εξακριβώσει περιπτώσεις απάτης ή κακής πληροφόρησης. </w:t>
      </w:r>
    </w:p>
    <w:p w14:paraId="1D9B3D0A" w14:textId="77777777" w:rsidR="009D2ADB" w:rsidRDefault="003D1A4C" w:rsidP="003D1A4C">
      <w:pPr>
        <w:spacing w:after="0" w:line="276" w:lineRule="auto"/>
        <w:ind w:firstLine="720"/>
        <w:jc w:val="both"/>
        <w:rPr>
          <w:rFonts w:ascii="Calibri" w:hAnsi="Calibri" w:cs="Calibri"/>
          <w:sz w:val="22"/>
          <w:szCs w:val="22"/>
        </w:rPr>
      </w:pPr>
      <w:r w:rsidRPr="00D051FC">
        <w:rPr>
          <w:rFonts w:ascii="Calibri" w:hAnsi="Calibri" w:cs="Calibri"/>
          <w:sz w:val="22"/>
          <w:szCs w:val="22"/>
        </w:rPr>
        <w:t>Επομένως, θέλω να πω συνολικά ότι αυτό το νομοσχέδιο δεν κάνει σχεδόν τίποτα στην πράξη για να προστατεύσει τον ταλαιπωρημένο καταναλωτή στην Ελλάδα, ο όποιος καταναλωτής, δυστυχώς, τα τελευταία τέσσερα χρόνια ζει μία διαρκή κρίση κόστους ζωής και ακρίβειας που τον έχει γονατίσει.</w:t>
      </w:r>
    </w:p>
    <w:p w14:paraId="3C5836CD" w14:textId="5C114545" w:rsidR="003D1A4C" w:rsidRPr="00D051FC" w:rsidRDefault="003D1A4C" w:rsidP="003D1A4C">
      <w:pPr>
        <w:spacing w:after="0" w:line="276" w:lineRule="auto"/>
        <w:ind w:firstLine="720"/>
        <w:jc w:val="both"/>
        <w:rPr>
          <w:rFonts w:ascii="Calibri" w:hAnsi="Calibri" w:cs="Calibri"/>
          <w:sz w:val="22"/>
          <w:szCs w:val="22"/>
        </w:rPr>
      </w:pPr>
      <w:r w:rsidRPr="003D1A4C">
        <w:rPr>
          <w:rFonts w:ascii="Calibri" w:hAnsi="Calibri" w:cs="Calibri"/>
          <w:sz w:val="22"/>
          <w:szCs w:val="22"/>
        </w:rPr>
        <w:t xml:space="preserve"> </w:t>
      </w:r>
      <w:r w:rsidRPr="00D051FC">
        <w:rPr>
          <w:rFonts w:ascii="Calibri" w:hAnsi="Calibri" w:cs="Calibri"/>
          <w:sz w:val="22"/>
          <w:szCs w:val="22"/>
        </w:rPr>
        <w:t>Έχει γονατίσει τα νοικοκυριά και αντί να έλθει η Κυβέρνηση με διατάξεις οι οποίες πραγματικά να φθάνουν μέχρι το κόκαλο, να υποχρεώνουν τις επιχειρήσεις να σέβονται τους καταναλωτές και να αντιμετωπίζουν σοβαρές κυρώσεις, αλλά και να είναι δεσμευμένες να παρέχουν απλές και καθαρές πληροφορίες εκεί που τις χρειάζεται το καταναλωτής και όχι νομικούς λαβύρινθους και διακηρύξεις γενικόλογες οι οποίες δεν έχουν αντίκρισμα, ήλθε με αυτό το νομοσχέδιο να προσποιηθεί ότι προστατεύει τον καταναλωτή.</w:t>
      </w:r>
    </w:p>
    <w:p w14:paraId="1F3B235A" w14:textId="77777777" w:rsidR="003D1A4C" w:rsidRPr="00D051FC" w:rsidRDefault="003D1A4C" w:rsidP="003D1A4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 Θεωρούμε ότι δεν είναι ούτε ικανοποιητικά αυτά ούτε στην πράξη πρόκειται να αλλάξουν τίποτα ουσιαστικό. Τα υπόλοιπα θα το πούμε αύριο στην Ολομέλεια. </w:t>
      </w:r>
    </w:p>
    <w:p w14:paraId="3AC7F51C" w14:textId="77777777" w:rsidR="003D1A4C" w:rsidRPr="00D051FC" w:rsidRDefault="003D1A4C" w:rsidP="003D1A4C">
      <w:pPr>
        <w:spacing w:after="0" w:line="276" w:lineRule="auto"/>
        <w:ind w:firstLine="720"/>
        <w:jc w:val="both"/>
        <w:rPr>
          <w:rFonts w:ascii="Calibri" w:hAnsi="Calibri" w:cs="Calibri"/>
          <w:sz w:val="22"/>
          <w:szCs w:val="22"/>
        </w:rPr>
      </w:pPr>
      <w:r w:rsidRPr="00D051FC">
        <w:rPr>
          <w:rFonts w:ascii="Calibri" w:hAnsi="Calibri" w:cs="Calibri"/>
          <w:sz w:val="22"/>
          <w:szCs w:val="22"/>
        </w:rPr>
        <w:t>Ευχαριστώ.</w:t>
      </w:r>
    </w:p>
    <w:p w14:paraId="1FABB8C7" w14:textId="181A19B0" w:rsidR="00E009C0" w:rsidRPr="00D051FC" w:rsidRDefault="00E009C0" w:rsidP="00D051FC">
      <w:pPr>
        <w:spacing w:after="0" w:line="276" w:lineRule="auto"/>
        <w:ind w:firstLine="720"/>
        <w:jc w:val="both"/>
        <w:rPr>
          <w:rFonts w:ascii="Calibri" w:hAnsi="Calibri" w:cs="Calibri"/>
          <w:b/>
          <w:bCs/>
          <w:sz w:val="22"/>
          <w:szCs w:val="22"/>
        </w:rPr>
      </w:pPr>
      <w:r w:rsidRPr="00D051FC">
        <w:rPr>
          <w:rFonts w:ascii="Calibri" w:hAnsi="Calibri" w:cs="Calibri"/>
          <w:b/>
          <w:bCs/>
          <w:sz w:val="22"/>
          <w:szCs w:val="22"/>
        </w:rPr>
        <w:t xml:space="preserve">ΦΩΤΕΙΝΗ ΑΡΑΜΠΑΤΖΗ (Πρόεδρος της Επιτροπής): </w:t>
      </w:r>
      <w:r w:rsidRPr="00D051FC">
        <w:rPr>
          <w:rFonts w:ascii="Calibri" w:hAnsi="Calibri" w:cs="Calibri"/>
          <w:sz w:val="22"/>
          <w:szCs w:val="22"/>
        </w:rPr>
        <w:t>Ευχαριστούμε.</w:t>
      </w:r>
    </w:p>
    <w:p w14:paraId="19DC7D2B"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 Με την τοποθέτηση του κυρίου Καζαμία, ολοκληρώθηκε ο κύκλος των Εισηγητών και Ειδικών Αγορητών στην τέταρτη συνεδρίαση του νομοσχεδίου.</w:t>
      </w:r>
    </w:p>
    <w:p w14:paraId="3ABA8A0D"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 Έχουν ζητήσει τον λόγο για παρέμβαση η κυρία Θεοπίστη Πέρκα, ανεξάρτητη Βουλευτής και αμέσως μετά η κυρία Ελένη Καραγεωργοπούλου, για επτά λεπτά. </w:t>
      </w:r>
    </w:p>
    <w:p w14:paraId="6C033D68" w14:textId="118A67F4" w:rsidR="00E009C0" w:rsidRPr="009D2ADB" w:rsidRDefault="00E009C0" w:rsidP="009D2ADB">
      <w:pPr>
        <w:spacing w:after="0" w:line="276" w:lineRule="auto"/>
        <w:ind w:firstLine="720"/>
        <w:jc w:val="both"/>
        <w:rPr>
          <w:rFonts w:ascii="Calibri" w:hAnsi="Calibri" w:cs="Calibri"/>
          <w:b/>
          <w:bCs/>
          <w:sz w:val="22"/>
          <w:szCs w:val="22"/>
        </w:rPr>
      </w:pPr>
      <w:r w:rsidRPr="00D051FC">
        <w:rPr>
          <w:rFonts w:ascii="Calibri" w:hAnsi="Calibri" w:cs="Calibri"/>
          <w:b/>
          <w:bCs/>
          <w:sz w:val="22"/>
          <w:szCs w:val="22"/>
        </w:rPr>
        <w:t xml:space="preserve">ΘΕΟΠΙΣΤΗ (ΠΕΤΗ) ΠΕΡΚΑ: </w:t>
      </w:r>
      <w:r w:rsidRPr="00D051FC">
        <w:rPr>
          <w:rFonts w:ascii="Calibri" w:hAnsi="Calibri" w:cs="Calibri"/>
          <w:sz w:val="22"/>
          <w:szCs w:val="22"/>
        </w:rPr>
        <w:t>Ευχαριστώ, κυρία Πρόεδρε.</w:t>
      </w:r>
      <w:r w:rsidR="009D2ADB">
        <w:rPr>
          <w:rFonts w:ascii="Calibri" w:hAnsi="Calibri" w:cs="Calibri"/>
          <w:b/>
          <w:bCs/>
          <w:sz w:val="22"/>
          <w:szCs w:val="22"/>
        </w:rPr>
        <w:t xml:space="preserve"> </w:t>
      </w:r>
      <w:r w:rsidRPr="00D051FC">
        <w:rPr>
          <w:rFonts w:ascii="Calibri" w:hAnsi="Calibri" w:cs="Calibri"/>
          <w:sz w:val="22"/>
          <w:szCs w:val="22"/>
        </w:rPr>
        <w:t xml:space="preserve">Συζητάμε σήμερα αυτό το νομοσχέδιο που ενσωματώνει με καθυστέρηση τέσσερις ευρωπαϊκές Οδηγίες και έναν Κανονισμό που αφορούν την καταναλωτική πίστη, τις χρηματοοικονομικές υπηρεσίες εξ αποστάσεως, συμβάσεις, το δικαίωμα στην επισκευή. Πρόκειται για ρυθμίσεις που περιλαμβάνουν προβλέψεις σε επίπεδο ενημέρωσης και τυπικών εγγυήσεων για τον καταναλωτή, όμως η καθυστέρηση με την οποία φθάνουν στη Βουλή, όπως άλλωστε έχουμε συνηθίσει και με άλλες Οδηγίες, αποτυπώνει μια Κυβέρνηση που περιορίζεται στην τυπική ενσωμάτωση χωρίς να αξιοποιεί τα περιθώρια για ουσιαστική προστασία των καταναλωτών. Έτσι, αντί για μια ολοκληρωμένη πολιτική απέναντι στην ακρίβεια στην αγορά, καταλήγουμε σε ένα πλέγμα διαδικαστικών ρυθμίσεων που δεν αγγίζει την πραγματική ανισορροπία ισχύος ανάμεσα στους καταναλωτές, τις τράπεζες και τα μεγάλα οικονομικά συμφέροντα. </w:t>
      </w:r>
    </w:p>
    <w:p w14:paraId="53579F23"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Στον πυρήνα του νομοσχεδίου που αφορά στις ρυθμίσεις για τα καταναλωτικά δάνεια έως 100.000 ευρώ, την πιστοληπτική αξιολόγηση, την ενημέρωση και τη διαφήμιση πιστώσεων, στα άρθρα 1 έως 65, βλέπουμε ότι η προστασία του καταναλωτή είναι κυρίως διαδικαστική και όχι ουσιαστική ενώ παράλληλα ενισχύεται η θέση των τραπεζών μέσω της πιστοληπτικής αξιολόγησης και των βάσεων δεδομένων. Τελικά, η ανισότητα δεν μειώνεται αλλά θεσμοθετείται πιο αποτελεσματικά. Το κράτος δεν παρεμβαίνει στην αγορά αλλά απλώς νομιμοποιεί την ήδη άνιση λειτουργία της.</w:t>
      </w:r>
    </w:p>
    <w:p w14:paraId="6380F255" w14:textId="5F6408A5"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 Σε σχέση με τα ζητήματα των επιτοκίων και τα όρια κόστους πίστωσης, θα έλεγα ότι η συγκεκριμένη διάταξη αποτελεί το πιο φορτισμένο σημείο του νομοσχεδίου πολιτικά. Η ρύθμιση θέτει ανώτατα όρια 60% ως 70% σωρευτικό</w:t>
      </w:r>
      <w:r w:rsidR="0028444B">
        <w:rPr>
          <w:rFonts w:ascii="Calibri" w:hAnsi="Calibri" w:cs="Calibri"/>
          <w:sz w:val="22"/>
          <w:szCs w:val="22"/>
        </w:rPr>
        <w:t xml:space="preserve"> </w:t>
      </w:r>
      <w:r w:rsidRPr="00D051FC">
        <w:rPr>
          <w:rFonts w:ascii="Calibri" w:hAnsi="Calibri" w:cs="Calibri"/>
          <w:sz w:val="22"/>
          <w:szCs w:val="22"/>
        </w:rPr>
        <w:t xml:space="preserve">κόστος δανείου και συνολικό ετήσιο πραγματικό επιτόκιο με προσαυξήσεις επί μέσων επιτοκίων. Δεν περιορίζει πραγματικά το κόστος χρήματος απλώς νομιμοποιεί τα ήδη υψηλά ελληνικά επιτόκια, αφού χρησιμοποιεί ως βάση την ελληνική αγορά αντί της ευρωζώνης, άρα εγκλωβίζει την ανισότητα αντί να τη διορθώνει. </w:t>
      </w:r>
    </w:p>
    <w:p w14:paraId="64DD80F1" w14:textId="45825D65" w:rsidR="00E009C0" w:rsidRPr="00D051FC" w:rsidRDefault="00E009C0" w:rsidP="00D051FC">
      <w:pPr>
        <w:spacing w:after="0" w:line="276" w:lineRule="auto"/>
        <w:ind w:firstLine="720"/>
        <w:jc w:val="both"/>
        <w:rPr>
          <w:rFonts w:ascii="Calibri" w:hAnsi="Calibri" w:cs="Calibri"/>
          <w:b/>
          <w:bCs/>
          <w:sz w:val="22"/>
          <w:szCs w:val="22"/>
        </w:rPr>
      </w:pPr>
      <w:r w:rsidRPr="00D051FC">
        <w:rPr>
          <w:rFonts w:ascii="Calibri" w:hAnsi="Calibri" w:cs="Calibri"/>
          <w:sz w:val="22"/>
          <w:szCs w:val="22"/>
        </w:rPr>
        <w:t>Τελικά, το κράτος δεν παρεμβαίνει για να μειώσει το κόστος ζωής αλλά για να το κάνει διαχειρίσιμο για τις τράπεζες. Τυπική παραμένει η προστασία του καταναλωτή</w:t>
      </w:r>
      <w:r w:rsidR="0028444B">
        <w:rPr>
          <w:rFonts w:ascii="Calibri" w:hAnsi="Calibri" w:cs="Calibri"/>
          <w:sz w:val="22"/>
          <w:szCs w:val="22"/>
        </w:rPr>
        <w:t xml:space="preserve"> </w:t>
      </w:r>
      <w:r w:rsidRPr="00D051FC">
        <w:rPr>
          <w:rFonts w:ascii="Calibri" w:hAnsi="Calibri" w:cs="Calibri"/>
          <w:sz w:val="22"/>
          <w:szCs w:val="22"/>
        </w:rPr>
        <w:t xml:space="preserve">και στην περίπτωση της πρόωρης αποπληρωμής δανείου, στα άρθρα 37 και 38. Το δικαίωμα στην πρόωρη αποπληρωμή δεν είναι πραγματικό δικαίωμα χωρίς κόστος. Η διαπραγμάτευση με τράπεζα δεν αναιρεί την ανισορροπία ισχύος και τελικά η σχετική διάταξη λειτουργεί ως εξαίρεση υπέρ του χρηματοπιστωτικού συστήματος. </w:t>
      </w:r>
    </w:p>
    <w:p w14:paraId="5243EFB1" w14:textId="2187DC47" w:rsidR="00E009C0" w:rsidRPr="00D051FC" w:rsidRDefault="009D2ADB" w:rsidP="009D2ADB">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Καμία ουσιαστική προστασία του καταναλωτή και σε ό,τι αφορά τις διαφημίσεις και την ενημέρωση (άρθρα 6 - 8) οι διατάξεις λειτουργούν περισσότερο ως επικοινωνιακή πολιτική παρά ως ρύθμιση αγοράς. Φτάνουμε στο σημείο να θεσπίζονται υποχρεωτικές φράσεις του τύπου «Προσοχή, ο δανεισμός κοστίζει» και να μιλάμε για μη παραπλανητικές διαφημίσεις σαν ο καταναλωτής να μην αντιλαμβάνεται το προφανές. Αντί, όμως, να αντιμετωπίζεται η πραγματική στρέβλωση στην αγορά της πίστωσης και ο τρόπος με τον οποίο οι τράπεζες διαμορφώνουν όρους και κόστος δανεισμού, η Κυβέρνηση επιλέγει να ρυθμίσει τη διατύπωση των διαφημίσεων, δηλαδή όχι την ουσία της αγοράς αλλά την εικόνα της. </w:t>
      </w:r>
    </w:p>
    <w:p w14:paraId="45CC2519"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Αντίστοιχα προβληματική είναι και η ενότητα που αφορά την πράσινη μετάβαση και την αντιμετώπιση αθέμητων εμπορικών πρακτικών (άρθρα 71 – 110), όπου επιχειρείται να ρυθμιστούν φαινόμενα όπως οι παραπλανητικοί πράσινοι ισχυρισμοί των επιχειρήσεων. Παρότι εισάγονται κανόνες για την αποφυγή του λεγόμενου </w:t>
      </w:r>
      <w:r w:rsidRPr="00D051FC">
        <w:rPr>
          <w:rFonts w:ascii="Calibri" w:hAnsi="Calibri" w:cs="Calibri"/>
          <w:sz w:val="22"/>
          <w:szCs w:val="22"/>
          <w:lang w:val="en-US"/>
        </w:rPr>
        <w:t>greenwashing</w:t>
      </w:r>
      <w:r w:rsidRPr="00D051FC">
        <w:rPr>
          <w:rFonts w:ascii="Calibri" w:hAnsi="Calibri" w:cs="Calibri"/>
          <w:sz w:val="22"/>
          <w:szCs w:val="22"/>
        </w:rPr>
        <w:t>, δηλαδή της πρακτικής όπου προϊόντα και υπηρεσίες εμφανίζονται ως βιώσιμα ή φιλικά προς το περιβάλλον χωρίς να αλλάζει στην πράξη το περιβαλλοντικό τους αποτύπωμα, η προσέγγιση παραμένει περιορισμένη και, κυρίως, επικοινωνιακή.</w:t>
      </w:r>
    </w:p>
    <w:p w14:paraId="43B805E0"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Δεν θεσπίζεται ένα ισχυρό προληπτικό πλαίσιο ελέγχου της αγοράς, αλλά, κυρίως, κανόνες εκ των υστέρων διαπίστωσης και διοικητικής συμμόρφωσης. Μ’ αυτόν τον τρόπο δεν αντιμετωπίζεται η ρίζα του προβλήματος, δηλαδή η δυνατότητα των επιχειρήσεων να μετακυλήουν στο μάρκετινγκ το κόστους της πράσινης μετάβασης, αλλά γίνεται απλώς μια διαχείριση σε επίπεδο ετικέτας και διατύπωσης. Ειδικά στη σημερινή συγκυρία με το υψηλό κόστος ενέργειας και, γενικότερα, το κόστος ζωής, η ρύθμιση αυτή δεν διασφαλίζει πραγματικά τον καταναλωτή από την πράσινη παραπλάνηση, αλλά κινδυνεύει να λειτουργήσει ως άλλοθι μιας αγοράς που συνεχίζει να τιμολογεί ακριβά, απλώς με μια πιο πράσινη γλώσσα. </w:t>
      </w:r>
    </w:p>
    <w:p w14:paraId="05C63B65"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Το ίδιο μοτίβο επαναλαμβάνεται και στο λεγόμενο δικαίωμα στην επισκευή (άρθρα 91 – 111), την πιο πράσινη ενότητα, υποτίθεται, του νομοσχεδίου. Το δικαίωμα αυτό, όμως, είναι ρητορικό, όχι δεσμευτικό, αφού ο κατασκευαστής μπορεί να αρνηθεί την επισκευή ή να μετακυλήσει το κόστος στον καταναλωτή. </w:t>
      </w:r>
    </w:p>
    <w:p w14:paraId="20E13D14"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Έχουμε, λοιπόν, ένα νομοσχέδιο που δεν συγκρούεται με τις δομές της αγοράς, δεν περιορίζει τα ολιγοπώλια, δεν μειώνει το κόστος για τον πολίτη και δεν ενισχύει ουσιαστικά τις καταναλωτικές οργανώσεις.</w:t>
      </w:r>
    </w:p>
    <w:p w14:paraId="7BF0E242"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Αντίθετα, προσαρμόζει το εθνικό δίκαιο στις ευρωπαϊκές οδηγίες μ’ έναν τρόπο τεχνικό, τυπικό και πολιτικά ουδέτερο, εκεί όπου, όμως, η ουδετερότητα σημαίνει αποδοχή της υπάρχουσας κατάστασης και αυτό είναι το βασικό πολιτικό ζήτημα, ότι σε μια περίοδο όπου η ακρίβεια διαβρώνει το διαθέσιμο εισόδημα των πολιτών, το κράτος περιορίζεται στη διαχείριση κανόνων και όχι στην άσκηση πραγματικής κοινωνικής πολιτικής. Γι’ αυτό, το νομοσχέδιο δεν συνιστά ενίσχυση της προστασίας του καταναλωτή στην πράξη, συνιστά μια τεχνική προσαρμογή σε ήδη άνισες συνθήκες αγοράς, χωρίς καμία πραγματική μετατόπιση υπέρ των πολιτών. </w:t>
      </w:r>
    </w:p>
    <w:p w14:paraId="6324EE71"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Η προστασία, τέλος, του καταναλωτή δεν επιτυγχάνεται με εγχώρια ευχολόγια μέσω ευρωπαϊκών οδηγιών. Απαιτείται πολιτική βούληση και να συγκρουστείτε, κύριε Υπουργέ, με τα καρτέλ, να ελέγξετε την τραπεζική ασυδοσία και να στηρίξετε έμπρακτα το διαθέσιμο εισόδημα των νοικοκυριών. Όσο αρνείστε να το πράξετε, αυτό το νομοσχέδιο θα παραμείνει ένα κενό γράμμα. Ευχαριστώ. </w:t>
      </w:r>
    </w:p>
    <w:p w14:paraId="1ADC579E"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b/>
          <w:bCs/>
          <w:sz w:val="22"/>
          <w:szCs w:val="22"/>
        </w:rPr>
        <w:t>ΦΩΤΕΙΝΗ ΑΡΑΜΠΑΤΖΗ (Πρόεδρος της Επιτροπής)</w:t>
      </w:r>
      <w:r w:rsidRPr="00D051FC">
        <w:rPr>
          <w:rFonts w:ascii="Calibri" w:hAnsi="Calibri" w:cs="Calibri"/>
          <w:sz w:val="22"/>
          <w:szCs w:val="22"/>
        </w:rPr>
        <w:t>: Το λόγο έχει η κυρία Ελένη Γεωργοπούλου.</w:t>
      </w:r>
    </w:p>
    <w:p w14:paraId="121A17D3" w14:textId="4F7B924E"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b/>
          <w:bCs/>
          <w:sz w:val="22"/>
          <w:szCs w:val="22"/>
        </w:rPr>
        <w:t>ΕΛΕΝΗ ΚΑΡΑΓΕΩΡΓΟΠΟΥΛΟΥ</w:t>
      </w:r>
      <w:r w:rsidRPr="00D051FC">
        <w:rPr>
          <w:rFonts w:ascii="Calibri" w:hAnsi="Calibri" w:cs="Calibri"/>
          <w:sz w:val="22"/>
          <w:szCs w:val="22"/>
        </w:rPr>
        <w:t>:</w:t>
      </w:r>
      <w:r w:rsidR="0028444B">
        <w:rPr>
          <w:rFonts w:ascii="Calibri" w:hAnsi="Calibri" w:cs="Calibri"/>
          <w:sz w:val="22"/>
          <w:szCs w:val="22"/>
        </w:rPr>
        <w:t xml:space="preserve"> </w:t>
      </w:r>
      <w:r w:rsidRPr="00D051FC">
        <w:rPr>
          <w:rFonts w:ascii="Calibri" w:hAnsi="Calibri" w:cs="Calibri"/>
          <w:sz w:val="22"/>
          <w:szCs w:val="22"/>
        </w:rPr>
        <w:t xml:space="preserve">Ευχαριστώ πολύ. </w:t>
      </w:r>
    </w:p>
    <w:p w14:paraId="0E10C1D0"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Στη διάρκεια των συνεδριάσεων της Επιτροπής ακούστηκε επανειλημμένα ότι αυτό το νομοσχέδιο αποτελεί μια βαθιά κοινωνική μεταρρύθμιση που ενισχύει την προστασία του καταναλωτή. Δυστυχώς, αυτή η κυβερνητική επιλογή και διατύπωση δεν καλύφθηκε από τεκμηριωμένες απαντήσεις σε ερωτήματα που έθεσα και στην πρώτη συνεδρίαση, αλλά και στα ερωτήματα που έθεσε η αντιπολίτευση συνολικά και ο κύριος Υπουργός περιορίστηκε </w:t>
      </w:r>
      <w:r w:rsidRPr="00D051FC">
        <w:rPr>
          <w:rFonts w:ascii="Calibri" w:hAnsi="Calibri" w:cs="Calibri"/>
          <w:sz w:val="22"/>
          <w:szCs w:val="22"/>
        </w:rPr>
        <w:lastRenderedPageBreak/>
        <w:t xml:space="preserve">στο να αντικρούει τη στάση της αντιπολίτευσης με χαρακτηρισμούς και όχι με τεκμηριωμένες απαντήσεις επί της ουσίας. </w:t>
      </w:r>
    </w:p>
    <w:p w14:paraId="14896759" w14:textId="77777777" w:rsidR="009D2ADB" w:rsidRPr="009D2ADB" w:rsidRDefault="00E009C0" w:rsidP="009D2ADB">
      <w:pPr>
        <w:spacing w:after="0" w:line="276" w:lineRule="auto"/>
        <w:ind w:firstLine="720"/>
        <w:jc w:val="both"/>
        <w:rPr>
          <w:rFonts w:ascii="Calibri" w:hAnsi="Calibri" w:cs="Calibri"/>
          <w:sz w:val="22"/>
          <w:szCs w:val="22"/>
        </w:rPr>
      </w:pPr>
      <w:r w:rsidRPr="00D051FC">
        <w:rPr>
          <w:rFonts w:ascii="Calibri" w:hAnsi="Calibri" w:cs="Calibri"/>
          <w:sz w:val="22"/>
          <w:szCs w:val="22"/>
        </w:rPr>
        <w:t>Μας είπατε, λοιπόν, ότι η ρύθμιση του άρθρου 40 είναι αυτή που προεξοφλεί το καλύτερο πλαίσιο προστασίας των καταναλωτών στην Ευρωπαϊκή Ένωση, διότι το ανώτατο όριο συνολικής επιβάρυνσης του 60% του δανειολήπτη που θα πρέπει να αποπληρώσει το κεφαλαίο του και μέχρι του 60% είναι το ευνοϊκότερο που ισχύει σε ό,τι αφορά το επιτόκιο των δανείων και των εξόδων των δανείων στην Ευρωπαϊκή Ένωση. </w:t>
      </w:r>
      <w:r w:rsidR="009D2ADB" w:rsidRPr="009D2ADB">
        <w:rPr>
          <w:rFonts w:ascii="Calibri" w:hAnsi="Calibri" w:cs="Calibri"/>
          <w:sz w:val="22"/>
          <w:szCs w:val="22"/>
        </w:rPr>
        <w:t xml:space="preserve">Ο ισχυρισμός αυτός δεν τεκμηριώθηκε. Πώς, λοιπόν, τεκμηριώνεται αυτή η επιλογή; Δεν εξηγήθηκε σε καμία από τις συνεδριάσεις. Λέτε, ότι επιλέξατε το καλύτερο και πιο προστατευτικό μοντέλο στην ΕΕ. </w:t>
      </w:r>
    </w:p>
    <w:p w14:paraId="764E7122" w14:textId="77777777" w:rsidR="009D2ADB" w:rsidRPr="009D2ADB" w:rsidRDefault="009D2ADB" w:rsidP="009D2ADB">
      <w:pPr>
        <w:spacing w:after="0" w:line="276" w:lineRule="auto"/>
        <w:ind w:firstLine="720"/>
        <w:jc w:val="both"/>
        <w:rPr>
          <w:rFonts w:ascii="Calibri" w:hAnsi="Calibri" w:cs="Calibri"/>
          <w:sz w:val="22"/>
          <w:szCs w:val="22"/>
        </w:rPr>
      </w:pPr>
      <w:r w:rsidRPr="009D2ADB">
        <w:rPr>
          <w:rFonts w:ascii="Calibri" w:hAnsi="Calibri" w:cs="Calibri"/>
          <w:sz w:val="22"/>
          <w:szCs w:val="22"/>
        </w:rPr>
        <w:t xml:space="preserve">Με βάση ποια μελέτη το παρουσιάζετε αυτό ως αποτέλεσμα; </w:t>
      </w:r>
    </w:p>
    <w:p w14:paraId="2CEACF61" w14:textId="77777777" w:rsidR="009D2ADB" w:rsidRDefault="009D2ADB" w:rsidP="009D2ADB">
      <w:pPr>
        <w:spacing w:after="0" w:line="276" w:lineRule="auto"/>
        <w:ind w:firstLine="720"/>
        <w:jc w:val="both"/>
        <w:rPr>
          <w:rFonts w:ascii="Calibri" w:hAnsi="Calibri" w:cs="Calibri"/>
          <w:sz w:val="22"/>
          <w:szCs w:val="22"/>
        </w:rPr>
      </w:pPr>
      <w:r w:rsidRPr="009D2ADB">
        <w:rPr>
          <w:rFonts w:ascii="Calibri" w:hAnsi="Calibri" w:cs="Calibri"/>
          <w:sz w:val="22"/>
          <w:szCs w:val="22"/>
        </w:rPr>
        <w:t xml:space="preserve">Στη διάρκεια της συζήτησης στην Επιτροπή με τους φορείς, μας καλέσατε ως Αντιπολίτευση να κάνουμε μια σχετική έρευνα, δηλώνοντας, ότι έχετε εξετάσει όλες τις χώρες της Ε.Ε. και ότι η επόμενη χώρα με αντίστοιχο πλαφόν προβλέπει όριο 100%. </w:t>
      </w:r>
    </w:p>
    <w:p w14:paraId="13911E33" w14:textId="77777777" w:rsidR="009D2ADB" w:rsidRDefault="009D2ADB" w:rsidP="009D2ADB">
      <w:pPr>
        <w:spacing w:after="0" w:line="276" w:lineRule="auto"/>
        <w:ind w:firstLine="720"/>
        <w:jc w:val="both"/>
        <w:rPr>
          <w:rFonts w:ascii="Calibri" w:hAnsi="Calibri" w:cs="Calibri"/>
          <w:sz w:val="22"/>
          <w:szCs w:val="22"/>
        </w:rPr>
      </w:pPr>
      <w:r w:rsidRPr="009D2ADB">
        <w:rPr>
          <w:rFonts w:ascii="Calibri" w:hAnsi="Calibri" w:cs="Calibri"/>
          <w:sz w:val="22"/>
          <w:szCs w:val="22"/>
        </w:rPr>
        <w:t xml:space="preserve">Αφού λοιπόν υπάρχει αυτή η συγκριτική αξιολόγηση, γιατί δεν την έχετε καταθέσει στη Βουλή; </w:t>
      </w:r>
    </w:p>
    <w:p w14:paraId="5C68D210" w14:textId="77777777" w:rsidR="009D2ADB" w:rsidRDefault="009D2ADB" w:rsidP="009D2ADB">
      <w:pPr>
        <w:spacing w:after="0" w:line="276" w:lineRule="auto"/>
        <w:ind w:firstLine="720"/>
        <w:jc w:val="both"/>
        <w:rPr>
          <w:rFonts w:ascii="Calibri" w:hAnsi="Calibri" w:cs="Calibri"/>
          <w:sz w:val="22"/>
          <w:szCs w:val="22"/>
        </w:rPr>
      </w:pPr>
      <w:r w:rsidRPr="009D2ADB">
        <w:rPr>
          <w:rFonts w:ascii="Calibri" w:hAnsi="Calibri" w:cs="Calibri"/>
          <w:sz w:val="22"/>
          <w:szCs w:val="22"/>
        </w:rPr>
        <w:t xml:space="preserve">Το βάρος απόδειξης, σε ότι αφορά ένα τέτοιο επιχείρημα, ξέρετε, το έχει η κυβέρνηση, δεν το έχει η Αντιπολίτευση. Όταν η κυβέρνηση υποστηρίζει ότι εισάγει το πιο προστατευτικό πλαίσιο στην Ε.Ε., οφείλει να καταθέτει και τα στοιχεία στα οποία βασίζεται. Επομένως, με ποια συγκριτικά στοιχεία καταλήξατε σε τέτοιο συμπέρασμα, με ποιες χώρες συγκρίνατε τη ρύθμιση αυτή; </w:t>
      </w:r>
    </w:p>
    <w:p w14:paraId="3A572135" w14:textId="4140577B" w:rsidR="009D2ADB" w:rsidRPr="009D2ADB" w:rsidRDefault="009D2ADB" w:rsidP="009D2ADB">
      <w:pPr>
        <w:spacing w:after="0" w:line="276" w:lineRule="auto"/>
        <w:ind w:firstLine="720"/>
        <w:jc w:val="both"/>
        <w:rPr>
          <w:rFonts w:ascii="Calibri" w:hAnsi="Calibri" w:cs="Calibri"/>
          <w:sz w:val="22"/>
          <w:szCs w:val="22"/>
        </w:rPr>
      </w:pPr>
      <w:r w:rsidRPr="009D2ADB">
        <w:rPr>
          <w:rFonts w:ascii="Calibri" w:hAnsi="Calibri" w:cs="Calibri"/>
          <w:sz w:val="22"/>
          <w:szCs w:val="22"/>
        </w:rPr>
        <w:t xml:space="preserve">Συγκρίνατε τα ίδια είδη δανείων, ίδιες διάρκειες, ίδιο τρόπο υπολογισμού του συνολικού κόστους ή διαφορετικά καθεστώτα, που δεν είναι ευθέως συγκρίσιμα; </w:t>
      </w:r>
    </w:p>
    <w:p w14:paraId="3BA1D1D6" w14:textId="77777777" w:rsidR="009D2ADB" w:rsidRPr="009D2ADB" w:rsidRDefault="009D2ADB" w:rsidP="009D2ADB">
      <w:pPr>
        <w:spacing w:after="0" w:line="276" w:lineRule="auto"/>
        <w:ind w:firstLine="720"/>
        <w:jc w:val="both"/>
        <w:rPr>
          <w:rFonts w:ascii="Calibri" w:hAnsi="Calibri" w:cs="Calibri"/>
          <w:sz w:val="22"/>
          <w:szCs w:val="22"/>
        </w:rPr>
      </w:pPr>
      <w:r w:rsidRPr="009D2ADB">
        <w:rPr>
          <w:rFonts w:ascii="Calibri" w:hAnsi="Calibri" w:cs="Calibri"/>
          <w:sz w:val="22"/>
          <w:szCs w:val="22"/>
        </w:rPr>
        <w:t xml:space="preserve">Τα κράτη-μέλη της Ε.Ε. δεν εφαρμόζουν ένα ενιαίο σύστημα, άλλα θέτουν όρια στο επιτόκιο, άλλα στο συνολικό κόστος της πίστωσης και άλλα διαφορετικούς μηχανισμούς προστασίας. Άρα, ο ισχυρισμός, ότι το ελληνικό πλαίσιο είναι το καλύτερο στην Ε.Ε., δεν μπορεί να παραμένει μια γενική πολιτική διατύπωση. Μέχρι σήμερα, ούτε στο νομοσχέδιο, ούτε στην ανάλυση συνεπειών ρύθμισης, ούτε στην Αιτιολογική Έκθεση, ούτε κατά τη συζήτηση στην Επιτροπή, παρουσιάστηκε αυτή η συγκριτική μελέτη και βεβαίως, δεν μπορείτε να συγκρίνετε ανόμοιες καταστάσεις. </w:t>
      </w:r>
    </w:p>
    <w:p w14:paraId="34BB9105" w14:textId="77777777" w:rsidR="009D2ADB" w:rsidRDefault="009D2ADB" w:rsidP="009D2ADB">
      <w:pPr>
        <w:spacing w:after="0" w:line="276" w:lineRule="auto"/>
        <w:ind w:firstLine="720"/>
        <w:jc w:val="both"/>
        <w:rPr>
          <w:rFonts w:ascii="Calibri" w:hAnsi="Calibri" w:cs="Calibri"/>
          <w:sz w:val="22"/>
          <w:szCs w:val="22"/>
        </w:rPr>
      </w:pPr>
      <w:r w:rsidRPr="009D2ADB">
        <w:rPr>
          <w:rFonts w:ascii="Calibri" w:hAnsi="Calibri" w:cs="Calibri"/>
          <w:sz w:val="22"/>
          <w:szCs w:val="22"/>
        </w:rPr>
        <w:t xml:space="preserve">Κατά τη συζήτηση των φορέων, εκπρόσωπος μάλιστα της Ε.Κ.ΠΟΙ.ΖΩ. που συμμετείχε και στη Νομοπαρασκευαστική Επιτροπή, ανέφερε, ότι το άρθρο 31 της Οδηγίας έδινε τη δυνατότητα να τεθούν όρια τόσο στα επιτόκια όσο και στο συνολικό κόστος της πίστωσης, ωστόσο, όπως κατέθεσε, το ύψος των συγκεκριμένων ποσοστών δεν αποτέλεσε αντικείμενο επεξεργασίας της Επιτροπής, είχε αποφασιστεί κάτι τέτοιο από το Υπουργείο. </w:t>
      </w:r>
    </w:p>
    <w:p w14:paraId="378E1ADC" w14:textId="347CD9C8" w:rsidR="009D2ADB" w:rsidRPr="009D2ADB" w:rsidRDefault="009D2ADB" w:rsidP="009D2ADB">
      <w:pPr>
        <w:spacing w:after="0" w:line="276" w:lineRule="auto"/>
        <w:ind w:firstLine="720"/>
        <w:jc w:val="both"/>
        <w:rPr>
          <w:rFonts w:ascii="Calibri" w:hAnsi="Calibri" w:cs="Calibri"/>
          <w:sz w:val="22"/>
          <w:szCs w:val="22"/>
        </w:rPr>
      </w:pPr>
      <w:r w:rsidRPr="009D2ADB">
        <w:rPr>
          <w:rFonts w:ascii="Calibri" w:hAnsi="Calibri" w:cs="Calibri"/>
          <w:sz w:val="22"/>
          <w:szCs w:val="22"/>
        </w:rPr>
        <w:t xml:space="preserve">Αν πράγματι, λοιπόν, αυτό συνέβη, τότε το ερώτημα γίνεται ακόμα πιο επιτακτικό, σε ποια επιστημονική, οικονομική, συγκριτική τεκμηρίωση, βασίστηκε η επιλογή του συγκεκριμένου πλαφόν; </w:t>
      </w:r>
    </w:p>
    <w:p w14:paraId="0793296D" w14:textId="1C35CA76" w:rsidR="00E009C0" w:rsidRPr="00D051FC" w:rsidRDefault="009D2ADB" w:rsidP="009D2ADB">
      <w:pPr>
        <w:spacing w:after="0" w:line="276" w:lineRule="auto"/>
        <w:ind w:firstLine="720"/>
        <w:jc w:val="both"/>
        <w:rPr>
          <w:rFonts w:ascii="Calibri" w:hAnsi="Calibri" w:cs="Calibri"/>
          <w:sz w:val="22"/>
          <w:szCs w:val="22"/>
        </w:rPr>
      </w:pPr>
      <w:r w:rsidRPr="009D2ADB">
        <w:rPr>
          <w:rFonts w:ascii="Calibri" w:hAnsi="Calibri" w:cs="Calibri"/>
          <w:sz w:val="22"/>
          <w:szCs w:val="22"/>
        </w:rPr>
        <w:t xml:space="preserve">Κατά τη συζήτηση στην Επιτροπή, επανήλθατε δημόσια στο ίδιο επιχείρημα, δηλώνοντας, ότι η επόμενη ευρωπαϊκή χώρα με αντίστοιχο πλαφόν προβλέπει όριο 100%. Ποια είναι αυτή η χώρα, γιατί δεν την αναφέρεται; Κυρίως με ποια μεθοδολογία καταλήξατε ότι πρόκειται για αντίστοιχο σύστημα; Γιατί τα κράτη-μέλη δεν εφαρμόζουν τον ίδιο τρόπο υπολογισμού, άλλα θέτουν είπαμε όρια στο επιτόκιο, άλλα στις μη επιτοκιακές χρεώσεις και άλλα στο συνολικό κόστος της πίστωσης. Επομένως, για να έχει ουσία αυτή η σύγκριση, οφείλετε να καταθέσετε και τα συγκριτικά στοιχεία στα οποία βασίζεται. </w:t>
      </w:r>
    </w:p>
    <w:p w14:paraId="5AC90D1B" w14:textId="77777777" w:rsidR="00106D44" w:rsidRDefault="00E009C0" w:rsidP="00106D44">
      <w:pPr>
        <w:spacing w:after="0" w:line="276" w:lineRule="auto"/>
        <w:ind w:firstLine="720"/>
        <w:jc w:val="both"/>
        <w:rPr>
          <w:rFonts w:ascii="Calibri" w:hAnsi="Calibri" w:cs="Calibri"/>
          <w:color w:val="000000"/>
          <w:sz w:val="22"/>
          <w:szCs w:val="22"/>
        </w:rPr>
      </w:pPr>
      <w:r w:rsidRPr="00D051FC">
        <w:rPr>
          <w:rFonts w:ascii="Calibri" w:hAnsi="Calibri" w:cs="Calibri"/>
          <w:color w:val="000000"/>
          <w:sz w:val="22"/>
          <w:szCs w:val="22"/>
        </w:rPr>
        <w:t xml:space="preserve">Υπάρχει ένα ακόμα ζήτημα πολύ σοβαρό. Η οικονομική και κοινωνική επιτροπή επισημαίνει, ότι η ανάλυση συνεπειών ρύθμισης δεν αιτιολογεί γιατί επιλέχθηκε ακριβώς αυτό το ανώτατο όριο. Μάλιστα, αναφέρει, ότι η συνολική επιβάρυνση, που μπορεί να φτάνει έως το 60% του κεφαλαίου, ακόμα και για δάνεια διάρκειας ενός ή δύο ετών, συνιστά υπέρμετρο ποσό, το οποίο δεν δικαιολογείται ούτε από το λειτουργικό κόστος εξυπηρέτησης, ούτε από ένα εύλογο επιχειρηματικό κέρδος του πιστωτή. </w:t>
      </w:r>
    </w:p>
    <w:p w14:paraId="5CC0AC35" w14:textId="77777777" w:rsidR="00106D44" w:rsidRDefault="00E009C0" w:rsidP="00106D44">
      <w:pPr>
        <w:spacing w:after="0" w:line="276" w:lineRule="auto"/>
        <w:ind w:firstLine="720"/>
        <w:jc w:val="both"/>
        <w:rPr>
          <w:rFonts w:ascii="Calibri" w:hAnsi="Calibri" w:cs="Calibri"/>
          <w:color w:val="000000"/>
          <w:sz w:val="22"/>
          <w:szCs w:val="22"/>
        </w:rPr>
      </w:pPr>
      <w:r w:rsidRPr="00D051FC">
        <w:rPr>
          <w:rFonts w:ascii="Calibri" w:hAnsi="Calibri" w:cs="Calibri"/>
          <w:color w:val="000000"/>
          <w:sz w:val="22"/>
          <w:szCs w:val="22"/>
        </w:rPr>
        <w:t xml:space="preserve">Σε αυτή την ουσιαστική παρατήρηση της ΟΚΕ, δεν υπήρχε καμία απάντηση. Δεν είναι μόνο η ΟΚΕ που διατύπωσε επιφυλάξεις, στην ίδια κατεύθυνση κινήθηκε και η Ε.Κ.ΠΟΙ.ΖΩ. κατά τη συζήτηση των φορέων, επισημαίνοντας, ότι οι προτεινόμενες διατάξεις δεν οδηγούν σε ουσιαστικό περιορισμό των επιτοκίων και προτείνοντας χαμηλότερα όρια στο συνολικό κόστος της πίστωσης, ώστε να αποφευχθούν νέα φαινόμενα υπερχρέωσης. Αντίστοιχα και το ΙΝΚΑ υποστήριξε, ότι το ανώτατο όριο συνολικής επιβάρυνσης, που μπορεί να φθάνει από 60% έως και 75% του κεφαλαίου, δεν συνιστά πραγματική προστασία του καταναλωτή, ζήτησε τη δραστική μείωση των σχετικών ορίων. </w:t>
      </w:r>
    </w:p>
    <w:p w14:paraId="2530B181" w14:textId="77777777" w:rsidR="00106D44" w:rsidRDefault="00E009C0" w:rsidP="00106D44">
      <w:pPr>
        <w:spacing w:after="0" w:line="276" w:lineRule="auto"/>
        <w:ind w:firstLine="720"/>
        <w:jc w:val="both"/>
        <w:rPr>
          <w:rFonts w:ascii="Calibri" w:hAnsi="Calibri" w:cs="Calibri"/>
          <w:color w:val="000000"/>
          <w:sz w:val="22"/>
          <w:szCs w:val="22"/>
        </w:rPr>
      </w:pPr>
      <w:r w:rsidRPr="00D051FC">
        <w:rPr>
          <w:rFonts w:ascii="Calibri" w:hAnsi="Calibri" w:cs="Calibri"/>
          <w:color w:val="000000"/>
          <w:sz w:val="22"/>
          <w:szCs w:val="22"/>
        </w:rPr>
        <w:t>Άρα, δεν είναι μόνο η Αντιπολίτευση που ζήτησε ισχυρότερη και ουσιαστικότερη τεκμηρίωση της επιλογής αυτών των ποσοστών, την ίδια ανάγκη επεσήμαναν διαδοχικοί θεσμικοί φορείς που συμμετείχαν στη δημόσια διαβούλευση και σε αυτές τις ουσιαστικές παρατηρήσεις δεν ακούστηκε καμία απάντηση και άλλο εξαιρετικά σημαντικό ζήτημα. </w:t>
      </w:r>
    </w:p>
    <w:p w14:paraId="6DEE4417" w14:textId="77777777" w:rsidR="00106D44" w:rsidRDefault="00106D44" w:rsidP="00106D44">
      <w:pPr>
        <w:spacing w:after="0" w:line="276" w:lineRule="auto"/>
        <w:ind w:firstLine="720"/>
        <w:jc w:val="both"/>
        <w:rPr>
          <w:rFonts w:ascii="Calibri" w:hAnsi="Calibri" w:cs="Calibri"/>
          <w:sz w:val="22"/>
          <w:szCs w:val="22"/>
        </w:rPr>
      </w:pPr>
      <w:r w:rsidRPr="00106D44">
        <w:rPr>
          <w:rFonts w:ascii="Calibri" w:hAnsi="Calibri" w:cs="Calibri"/>
          <w:sz w:val="22"/>
          <w:szCs w:val="22"/>
        </w:rPr>
        <w:t xml:space="preserve">Με το άρθρο 62 προβλέπεται ότι το ποσοστό της παραγράφου 1, του άρθρου 40, δεν κατοχυρώνεται στον ίδιο τον νόμο, αλλά μπορεί να καθορίζεται με Κοινή Υπουργική Απόφαση των Υπουργών Ανάπτυξης και Εθνικής Οικονομίας και Οικονομικών μετά από γνώμη της Τράπεζας της Ελλάδος. Δηλαδή, η Βουλή καλείται σήμερα να εγκρίνει το γενικό πλαίσιο και ένα από τα βασικότερα ζητήματα της προστασίας του καταναλωτή αφήνεται τελικά στην εκτελεστική εξουσία, χωρίς να απαιτείται νέα κοινοβουλευτική συζήτηση; </w:t>
      </w:r>
    </w:p>
    <w:p w14:paraId="670E5729" w14:textId="77777777" w:rsidR="00106D44" w:rsidRDefault="00106D44" w:rsidP="00106D44">
      <w:pPr>
        <w:spacing w:after="0" w:line="276" w:lineRule="auto"/>
        <w:ind w:firstLine="720"/>
        <w:jc w:val="both"/>
        <w:rPr>
          <w:rFonts w:ascii="Calibri" w:hAnsi="Calibri" w:cs="Calibri"/>
          <w:color w:val="000000"/>
          <w:sz w:val="22"/>
          <w:szCs w:val="22"/>
        </w:rPr>
      </w:pPr>
      <w:r w:rsidRPr="00106D44">
        <w:rPr>
          <w:rFonts w:ascii="Calibri" w:hAnsi="Calibri" w:cs="Calibri"/>
          <w:sz w:val="22"/>
          <w:szCs w:val="22"/>
        </w:rPr>
        <w:t xml:space="preserve">Αυτό μας λέτε; </w:t>
      </w:r>
    </w:p>
    <w:p w14:paraId="303FE4EE" w14:textId="77777777" w:rsidR="00106D44" w:rsidRDefault="00106D44" w:rsidP="00106D44">
      <w:pPr>
        <w:spacing w:after="0" w:line="276" w:lineRule="auto"/>
        <w:ind w:firstLine="720"/>
        <w:jc w:val="both"/>
        <w:rPr>
          <w:rFonts w:ascii="Calibri" w:hAnsi="Calibri" w:cs="Calibri"/>
          <w:sz w:val="22"/>
          <w:szCs w:val="22"/>
        </w:rPr>
      </w:pPr>
      <w:r w:rsidRPr="00106D44">
        <w:rPr>
          <w:rFonts w:ascii="Calibri" w:hAnsi="Calibri" w:cs="Calibri"/>
          <w:sz w:val="22"/>
          <w:szCs w:val="22"/>
        </w:rPr>
        <w:t xml:space="preserve">Εδώ προκύπτει μία ακόμα αντίφαση. Κατά τη συζήτηση στην Επιτροπή, εκπρόσωπος της Τράπεζας της Ελλάδας δήλωσε ότι η Τράπεζα δεν καθορίζει το ύψος των επιτοκίων ούτε παρεμβαίνει στις εμπορικές τιμολογήσεις των τραπεζών, γιατί ο ρόλος της είναι εποπτικός και αφορά στην χρηματοπιστωτική σταθερότητα. Αν, λοιπόν, η ίδια η Τράπεζα της Ελλάδας δηλώνει ότι δεν καθορίζει, ούτε παρεμβαίνει στον καθορισμό των επιτοκίων, γιατί επιλέξατε να εξαρτάται το ύψος αυτού του κρίσιμου πλαφόν από τη γνώμη της; </w:t>
      </w:r>
    </w:p>
    <w:p w14:paraId="591762BE" w14:textId="735A0631" w:rsidR="00106D44" w:rsidRPr="00106D44" w:rsidRDefault="00106D44" w:rsidP="00106D44">
      <w:pPr>
        <w:spacing w:after="0" w:line="276" w:lineRule="auto"/>
        <w:ind w:firstLine="720"/>
        <w:jc w:val="both"/>
        <w:rPr>
          <w:rFonts w:ascii="Calibri" w:hAnsi="Calibri" w:cs="Calibri"/>
          <w:color w:val="000000"/>
          <w:sz w:val="22"/>
          <w:szCs w:val="22"/>
        </w:rPr>
      </w:pPr>
      <w:r w:rsidRPr="00106D44">
        <w:rPr>
          <w:rFonts w:ascii="Calibri" w:hAnsi="Calibri" w:cs="Calibri"/>
          <w:sz w:val="22"/>
          <w:szCs w:val="22"/>
        </w:rPr>
        <w:t>Αν η Τράπεζα της Ελλάδος δεν έχει αρμοδιότητα να καθορίζει ή να παρεμβαίνει στην τιμολόγηση των τραπεζικών προϊόντων, ποια ακριβώς η προστιθέμενη αξία της γνώμης της ως προς τον καθορισμό του συγκεκριμένου πλαφόν; Αν το 60% που παρουσιάζεται σήμερα ως το ορθό, αναγκαίο επιστημονικά τεκμηριωμένο πλαφόν είναι πράγματι η καλύτερη λύση, γιατί δεν το κατοχυρώνεται στον ίδιο το νόμο; Γιατί επιλέγετε να μπορεί να μεταβληθεί στο μέλλον με μια κοινή υπουργική απόφαση, χωρίς να επανέλθει ποτέ στην κρίση της Βουλής;</w:t>
      </w:r>
    </w:p>
    <w:p w14:paraId="713402BD" w14:textId="77777777" w:rsidR="00106D44" w:rsidRPr="00D051FC" w:rsidRDefault="00106D44" w:rsidP="00106D44">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 Για το άρθρο 116, δεν ελήφθη καμία απάντηση. Προκύπτει αβίαστα ότι η αποτυχία της ολοκλήρωσης της κτηματογράφησης είναι γεγονός και γι’ αυτό επισείετε μία σειρά ενεργειών με τις οποίες διευκολύνετε τους επενδυτές και τους εξαιρείτε από το γενικό πλαίσιο που ισχύει για όλους τους πολίτες, οι οποίοι, λόγω της αποτυχίας των αρχικών εγγραφών, δεν θα μπορούν να εκμεταλλευτούν τα ακίνητά τους, ούτε να τα πουλήσουν, ούτε να τα μεταβιβάσουν, ούτε να τα κληρονομήσουν. Γιατί, θα χρειάζεται η διόρθωση των εσφαλμένων αρχικών εγγραφών. Εδώ όμως με το άρθρο 116, εξαιρείτε την πρόοδο των απαλλοτριώσεων ειδικά για τους επενδυτές ημέτερους που εξυπηρετείτε.</w:t>
      </w:r>
    </w:p>
    <w:p w14:paraId="1C0186B8" w14:textId="3238FFE5" w:rsidR="00E009C0" w:rsidRPr="00D051FC" w:rsidRDefault="00E009C0" w:rsidP="00106D44">
      <w:pPr>
        <w:spacing w:after="0" w:line="276" w:lineRule="auto"/>
        <w:jc w:val="both"/>
        <w:rPr>
          <w:rFonts w:ascii="Calibri" w:hAnsi="Calibri" w:cs="Calibri"/>
          <w:sz w:val="22"/>
          <w:szCs w:val="22"/>
        </w:rPr>
      </w:pPr>
      <w:r w:rsidRPr="00D051FC">
        <w:rPr>
          <w:rFonts w:ascii="Calibri" w:hAnsi="Calibri" w:cs="Calibri"/>
          <w:sz w:val="22"/>
          <w:szCs w:val="22"/>
        </w:rPr>
        <w:tab/>
        <w:t xml:space="preserve">Επίσης για τα άρθρα 43 και 45 καμία απάντηση. Σας ζητήσαμε να εξηγήσετε με ποιες συγκεκριμένες εγγυήσεις λειτουργούν στην πράξη η χρηματοοικονομική εκπαίδευση, τα μέτρα πριν από την αναγκαστική εκτέλεση, οι δωρεάν συμβουλευτικές υπηρεσίες προς τους υπερχρεωμένους καταναλωτές. Η πραγματική προστασία δεν εξαντλείται στη μεταφορά της Οδηγίας. Κρίνεται από το αν οι ρυθμίσεις αυτές θα εφαρμοστούν αποτελεσματικά στην πράξη. Επομένως, το να χαρακτηρίζετε συλλήβδην τις παρατηρήσεις της αντιπολίτευσης ως μηδενισμό, παρέλκει. Θα ήταν χρησιμότερο να απαντήσετε στην ουσία των ερωτημάτων που έχουν τεθεί και όχι να κρύβεστε πίσω από τις λέξεις. </w:t>
      </w:r>
    </w:p>
    <w:p w14:paraId="0199F18D"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b/>
          <w:bCs/>
          <w:sz w:val="22"/>
          <w:szCs w:val="22"/>
        </w:rPr>
        <w:t>ΦΩΤΕΙΝΗ ΑΡΑΜΠΑΤΖΗ (Πρόεδρος της Επιτροπής)</w:t>
      </w:r>
      <w:r w:rsidRPr="00D051FC">
        <w:rPr>
          <w:rFonts w:ascii="Calibri" w:hAnsi="Calibri" w:cs="Calibri"/>
          <w:sz w:val="22"/>
          <w:szCs w:val="22"/>
        </w:rPr>
        <w:t>: Το λόγο έχει ο κ. Τσαβδαρίδης.</w:t>
      </w:r>
    </w:p>
    <w:p w14:paraId="09D46440"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b/>
          <w:bCs/>
          <w:sz w:val="22"/>
          <w:szCs w:val="22"/>
        </w:rPr>
        <w:t>ΛΑΖΑΡΟΣ ΤΣΑΒΔΑΡΙΔΗΣ (Υφυπουργός Ανάπτυξης)</w:t>
      </w:r>
      <w:r w:rsidRPr="00D051FC">
        <w:rPr>
          <w:rFonts w:ascii="Calibri" w:hAnsi="Calibri" w:cs="Calibri"/>
          <w:sz w:val="22"/>
          <w:szCs w:val="22"/>
        </w:rPr>
        <w:t>: Ευχαριστώ πολύ κυρία Πρόεδρε. Κυρίες και κύριοι συνάδελφοι, η σημερινή συζήτηση στη δεύτερη ανάγνωση του νομοσχεδίου θα μπορούσε να αποτελεί πεδίο θεσμικής σύγκλισης. Αντ’ αυτού μετατράπηκε από την πλευρά της αντιπολίτευσης σε ένα αποκαλυπτικό πεδίο πολιτικής μυωπίας. Το σχέδιο νόμου του Υπουργείου Ανάπτυξης, υπό την καθοδήγηση του Υπουργού μας, κ. Θεοδωρικάκου, δεν είναι μια στεγνή γραφειοκρατική μεταφορά ευρωπαϊκών κειμένων στο Εθνικό μας Δίκαιο. Είναι μια βαθιά πολιτική παρέμβαση. Είναι η έμπρακτη απόδειξη των κεντρικών προτεραιοτήτων της Κυβέρνησης της Νέας Δημοκρατίας, η οποία επιλέγει να παρέμβει ρυθμιστικά, δυναμικά, αλλά και αποφασιστικά στη λειτουργία της αγοράς, προκειμένου να θωρακίσει το κράτος δικαίου και να προστατεύσει τον πιο αδύναμο κρίκο, τον Έλληνα καταναλωτή. Εμείς ερχόμαστε να εγκαθιδρύσουμε ένα καθεστώς απόλυτης διαφάνειας, ομαλότητας και ασφάλειας δικαίου στην καταναλωτική πίστη. Εσείς ωστόσο επιλέξατε ξανά τον δρόμο της στείρας άρνησης.</w:t>
      </w:r>
    </w:p>
    <w:p w14:paraId="34169D4E"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Παρακολουθώντας τις τοποθετήσεις σας διαπιστώνει κανείς έναν πλήρη εγκλωβισμό σε μια αφοριστική ρητορική, αποκομμένη από τις πραγματικές ανάγκες της ελληνικής κοινωνίας. Αντί να σταθείτε στο ύψος των περιστάσεων και να υπερψηφίσετε κομβικές κοινωνικές τομές, καταφεύγετε στον πιο ανέξοδο μηδενισμό.</w:t>
      </w:r>
    </w:p>
    <w:p w14:paraId="5BA0C34B" w14:textId="411B41FD" w:rsidR="00E009C0" w:rsidRPr="00D051FC" w:rsidRDefault="00E009C0" w:rsidP="00106D44">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 Ας περάσουμε, λοιπόν, στην αποδόμηση των επιχειρημάτων σας. Ισχυριστήκατε αρχικά ότι η Κυβέρνηση νομοθετεί κατόπιν εορτής, ότι δήθεν συρόμαστε να ενσωματώσουμε Ευρωπαϊκές Οδηγίες και Κανονισμό μόνο και μόνο επειδή φοβόμαστε δήθεν την επιβολή προστίμων. </w:t>
      </w:r>
    </w:p>
    <w:p w14:paraId="36B7323F" w14:textId="77777777" w:rsidR="00106D44" w:rsidRPr="00D051FC" w:rsidRDefault="00106D44" w:rsidP="00106D44">
      <w:pPr>
        <w:tabs>
          <w:tab w:val="left" w:pos="765"/>
        </w:tabs>
        <w:spacing w:after="0" w:line="276" w:lineRule="auto"/>
        <w:jc w:val="both"/>
        <w:rPr>
          <w:rFonts w:ascii="Calibri" w:hAnsi="Calibri" w:cs="Calibri"/>
          <w:color w:val="212529"/>
          <w:sz w:val="22"/>
          <w:szCs w:val="22"/>
        </w:rPr>
      </w:pPr>
      <w:r>
        <w:rPr>
          <w:rFonts w:ascii="Calibri" w:hAnsi="Calibri" w:cs="Calibri"/>
          <w:color w:val="212529"/>
          <w:sz w:val="22"/>
          <w:szCs w:val="22"/>
        </w:rPr>
        <w:tab/>
      </w:r>
      <w:r w:rsidRPr="00D051FC">
        <w:rPr>
          <w:rFonts w:ascii="Calibri" w:hAnsi="Calibri" w:cs="Calibri"/>
          <w:color w:val="212529"/>
          <w:sz w:val="22"/>
          <w:szCs w:val="22"/>
        </w:rPr>
        <w:t>Πρόκειται για ένα πολιτικά υποβολιμαίο και απολύτως ανυπόστατο ισχυρισμό και οφείλουμε να αποκαταστήσουμε την αλήθεια ενώπιον του ελληνικού λαού.</w:t>
      </w:r>
    </w:p>
    <w:p w14:paraId="2D0F5ACD" w14:textId="77777777" w:rsidR="00106D44" w:rsidRPr="00D051FC" w:rsidRDefault="00106D44" w:rsidP="00106D44">
      <w:pPr>
        <w:spacing w:after="0" w:line="276" w:lineRule="auto"/>
        <w:ind w:firstLine="720"/>
        <w:jc w:val="both"/>
        <w:rPr>
          <w:rFonts w:ascii="Calibri" w:hAnsi="Calibri" w:cs="Calibri"/>
          <w:color w:val="212529"/>
          <w:sz w:val="22"/>
          <w:szCs w:val="22"/>
        </w:rPr>
      </w:pPr>
      <w:r w:rsidRPr="00D051FC">
        <w:rPr>
          <w:rFonts w:ascii="Calibri" w:hAnsi="Calibri" w:cs="Calibri"/>
          <w:color w:val="212529"/>
          <w:sz w:val="22"/>
          <w:szCs w:val="22"/>
        </w:rPr>
        <w:t>Οι οδηγίες κυρίες και κύριοι συνάδελφοι της αντιπολίτευσης που ενσωματώνουμε στο Εθνικό Δίκαιο σήμερα, αφορούν δανειακές συμβάσεις που θα συναφθούν από τον Νοέμβριο του 2026. Άρα, για ποια καθυστέρηση μιλάμε; Η Ευρώπη επίσης, δεν μας υποχρέωσε με καμία απολύτως διάταξη να επιβάλουμε ένα ανώτατο πλαφόν συνολικής επιβάρυνσης 60% στα καταναλωτικά δάνεια τετραετούς διάρκειας. Δεν ήταν κυρία Καραγεωργοπούλου ευρωπαϊκή επιταγή. Όσον αφορά την τεκμηρίωση και όλα αυτά που αναφέρατε, θα πάρετε την απάντηση ενώπιον της Ολομέλειας.</w:t>
      </w:r>
    </w:p>
    <w:p w14:paraId="4CD06D00" w14:textId="77777777" w:rsidR="000A7C5A" w:rsidRPr="00D051FC" w:rsidRDefault="000A7C5A" w:rsidP="000A7C5A">
      <w:pPr>
        <w:spacing w:after="0" w:line="276" w:lineRule="auto"/>
        <w:ind w:firstLine="720"/>
        <w:jc w:val="both"/>
        <w:rPr>
          <w:rFonts w:ascii="Calibri" w:hAnsi="Calibri" w:cs="Calibri"/>
          <w:color w:val="212529"/>
          <w:sz w:val="22"/>
          <w:szCs w:val="22"/>
        </w:rPr>
      </w:pPr>
      <w:r w:rsidRPr="00D051FC">
        <w:rPr>
          <w:rFonts w:ascii="Calibri" w:hAnsi="Calibri" w:cs="Calibri"/>
          <w:color w:val="212529"/>
          <w:sz w:val="22"/>
          <w:szCs w:val="22"/>
        </w:rPr>
        <w:t>Ήταν ξεκάθαρη λοιπόν εθνική πολιτική βούληση του Πρωθυπουργού Κυριάκου Μητσοτάκη και της κυβέρνησης όλο αυτό που έρχεται για ψήφιση σήμερα. Διαμορφώσαμε και οφείλετε να το αναγνωρίσετε την πιο προστατευτική για τον πολίτη νομοθεσία σε ολόκληρη την Ευρωπαϊκή Ένωση. Βάζουμε χειρόφρενο λοιπόν στις τραπεζικές αυθαιρεσίες, προστατεύουμε εμπράκτως όσους αναγκάζονται να λάβουν καταναλωτικά δάνεια μέχρι 100.000 ευρώ χωρίς διασφαλίσεις. Εμείς καινοτομούμε υπέρ του πολίτη ενώ εσείς μένετε στη θεωρία.</w:t>
      </w:r>
    </w:p>
    <w:p w14:paraId="5904B259" w14:textId="77777777" w:rsidR="00913CDD" w:rsidRDefault="00E009C0" w:rsidP="00D051FC">
      <w:pPr>
        <w:spacing w:after="0" w:line="276" w:lineRule="auto"/>
        <w:ind w:firstLine="720"/>
        <w:jc w:val="both"/>
        <w:rPr>
          <w:rFonts w:ascii="Calibri" w:hAnsi="Calibri" w:cs="Calibri"/>
          <w:color w:val="212529"/>
          <w:sz w:val="22"/>
          <w:szCs w:val="22"/>
        </w:rPr>
      </w:pPr>
      <w:r w:rsidRPr="00D051FC">
        <w:rPr>
          <w:rFonts w:ascii="Calibri" w:hAnsi="Calibri" w:cs="Calibri"/>
          <w:color w:val="212529"/>
          <w:sz w:val="22"/>
          <w:szCs w:val="22"/>
        </w:rPr>
        <w:t xml:space="preserve">Το δεύτερο και ίσως πιο επικίνδυνο πολιτικό επιχείρημα σας, είναι η σκόπιμη σύγχυση που επιχειρείτε να καλλιεργήσετε. Μας εγκαλείτε με θράσος, ότι το παρόν νομοσχέδιο αφήνει στο απυρόβλητο τα μεγάλα κόκκινα δάνεια και τις εταιρείες διαχείρισης απαιτήσεων. </w:t>
      </w:r>
    </w:p>
    <w:p w14:paraId="64FC1240" w14:textId="262AF4F9" w:rsidR="000A7C5A" w:rsidRDefault="00E009C0" w:rsidP="00D051FC">
      <w:pPr>
        <w:spacing w:after="0" w:line="276" w:lineRule="auto"/>
        <w:ind w:firstLine="720"/>
        <w:jc w:val="both"/>
        <w:rPr>
          <w:rFonts w:ascii="Calibri" w:hAnsi="Calibri" w:cs="Calibri"/>
          <w:color w:val="212529"/>
          <w:sz w:val="22"/>
          <w:szCs w:val="22"/>
        </w:rPr>
      </w:pPr>
      <w:r w:rsidRPr="00D051FC">
        <w:rPr>
          <w:rFonts w:ascii="Calibri" w:hAnsi="Calibri" w:cs="Calibri"/>
          <w:color w:val="212529"/>
          <w:sz w:val="22"/>
          <w:szCs w:val="22"/>
        </w:rPr>
        <w:t xml:space="preserve">Αυτό όμως είναι ο ορισμός του πολιτικού καιροσκοπισμού, διότι μπερδεύετε σκόπιμα και ηθελημένα εντελώς διαφορετικά πεδία πολιτικής, προκειμένου να δημιουργήσετε εντυπώσεις. Ο στόχος κύριε Νικητιάδη του συγκεκριμένου νομοσχεδίου είναι απόλυτα σαφής· η προληπτική προστασία των νοικοκυριών από τον μελλοντικό υπερδανεισμό μέσω της διαφανούς ρύθμισης, της καταναλωτικής πίστης. Τελειώνουμε με τα ψιλά γράμματα. Δεν μιλάμε σήμερα και δεν νομοθετούμε για στεγαστικά δάνεια. </w:t>
      </w:r>
    </w:p>
    <w:p w14:paraId="7B6E5ED8" w14:textId="758E08FF" w:rsidR="00E009C0" w:rsidRPr="00D051FC" w:rsidRDefault="00E009C0" w:rsidP="00D051FC">
      <w:pPr>
        <w:spacing w:after="0" w:line="276" w:lineRule="auto"/>
        <w:ind w:firstLine="720"/>
        <w:jc w:val="both"/>
        <w:rPr>
          <w:rFonts w:ascii="Calibri" w:hAnsi="Calibri" w:cs="Calibri"/>
          <w:color w:val="212529"/>
          <w:sz w:val="22"/>
          <w:szCs w:val="22"/>
        </w:rPr>
      </w:pPr>
      <w:r w:rsidRPr="00D051FC">
        <w:rPr>
          <w:rFonts w:ascii="Calibri" w:hAnsi="Calibri" w:cs="Calibri"/>
          <w:color w:val="212529"/>
          <w:sz w:val="22"/>
          <w:szCs w:val="22"/>
        </w:rPr>
        <w:t>Είναι σαφές γιατί νομοθετούμε και τι προβλέπουν οι ευρωπαϊκές οδηγίες που καλούμαστε να ενσωματώσουμε. Τελειώνουμε λοιπόν με αδιαφανές επιβαρύνσεις, απαγορεύουμε διά νόμου στα πιστωτικά ιδρύματα να μετακυλούν το εσωτερικό λειτουργικό τους κόστος στις πλάτες των Ελλήνων δανειοληπτών.</w:t>
      </w:r>
    </w:p>
    <w:p w14:paraId="01045955" w14:textId="77777777" w:rsidR="00913CDD" w:rsidRDefault="00E009C0" w:rsidP="000A7C5A">
      <w:pPr>
        <w:spacing w:after="0" w:line="276" w:lineRule="auto"/>
        <w:ind w:firstLine="720"/>
        <w:jc w:val="both"/>
        <w:rPr>
          <w:rFonts w:ascii="Calibri" w:hAnsi="Calibri" w:cs="Calibri"/>
          <w:color w:val="212529"/>
          <w:sz w:val="22"/>
          <w:szCs w:val="22"/>
        </w:rPr>
      </w:pPr>
      <w:r w:rsidRPr="00D051FC">
        <w:rPr>
          <w:rFonts w:ascii="Calibri" w:hAnsi="Calibri" w:cs="Calibri"/>
          <w:color w:val="212529"/>
          <w:sz w:val="22"/>
          <w:szCs w:val="22"/>
        </w:rPr>
        <w:t>Η δική σας πρόταση τελικά πια είναι; Να στερήσουμε από τους πολίτες αυτή την κρίσιμη προστασία στα καταναλωτικά δάνεια, απλώς επειδή εσείς θέλετε να κάνετε αντιπολίτευση για το ξεχωριστό ζήτημα των στεγαστικών δανείων; Η κοινωνία απαιτεί υπευθυνότητα, όχι φθηνό λαϊκισμό που σας αφήνει έκθετους και ανυπεράσπιστους στα μάτια των Ελλήνων πολιτών.</w:t>
      </w:r>
    </w:p>
    <w:p w14:paraId="19C3E0ED" w14:textId="243ADB86" w:rsidR="000A7C5A" w:rsidRDefault="00E009C0" w:rsidP="000A7C5A">
      <w:pPr>
        <w:spacing w:after="0" w:line="276" w:lineRule="auto"/>
        <w:ind w:firstLine="720"/>
        <w:jc w:val="both"/>
        <w:rPr>
          <w:rFonts w:ascii="Calibri" w:hAnsi="Calibri" w:cs="Calibri"/>
          <w:color w:val="212529"/>
          <w:sz w:val="22"/>
          <w:szCs w:val="22"/>
        </w:rPr>
      </w:pPr>
      <w:r w:rsidRPr="00D051FC">
        <w:rPr>
          <w:rFonts w:ascii="Calibri" w:hAnsi="Calibri" w:cs="Calibri"/>
          <w:color w:val="212529"/>
          <w:sz w:val="22"/>
          <w:szCs w:val="22"/>
        </w:rPr>
        <w:t xml:space="preserve">Εμείς επειδή νομοθετούμε ακούγοντας τους κοινωνικούς φορείς και δεν είμαστε αποκομμένοι από την πραγματικότητα, θα πρέπει εδώ να κάνουμε λόγο για τις απόψεις του των παραγωγικών φορέων του ΕΒΕΠ και της ΕΣΕΕ, τις οποίες αγωνίες αφουγκραστήκαμε με απόλυτο σεβασμό για την αποφυγή δυσανάλογων προστίμων σε μικρομεσαίες επιχειρήσεις που μας έθεσαν όταν τους ακούσαμε στη δεύτερη συνεδρίαση. Το μήνυμά μας λοιπόν είναι σαφές· η παραπλάνηση θα παταχθεί χωρίς έλεος και η υγιής επιχειρηματικότητα θα προστατευτεί. Θα επιβάλλουμε ίσους όρους απέναντι στις πολυεθνικές, χωρίς να καταπνίξουν τη μικρή ελληνική επιχείρηση. </w:t>
      </w:r>
    </w:p>
    <w:p w14:paraId="573CB84B" w14:textId="35550594" w:rsidR="000A7C5A" w:rsidRPr="000A7C5A" w:rsidRDefault="00E009C0" w:rsidP="000A7C5A">
      <w:pPr>
        <w:spacing w:after="0" w:line="276" w:lineRule="auto"/>
        <w:ind w:firstLine="720"/>
        <w:jc w:val="both"/>
        <w:rPr>
          <w:rFonts w:ascii="Calibri" w:hAnsi="Calibri" w:cs="Calibri"/>
          <w:color w:val="212529"/>
          <w:sz w:val="22"/>
          <w:szCs w:val="22"/>
        </w:rPr>
      </w:pPr>
      <w:r w:rsidRPr="00D051FC">
        <w:rPr>
          <w:rFonts w:ascii="Calibri" w:hAnsi="Calibri" w:cs="Calibri"/>
          <w:color w:val="212529"/>
          <w:sz w:val="22"/>
          <w:szCs w:val="22"/>
        </w:rPr>
        <w:t>Ταυτόχρονα ακούσαμε με προσοχή και το ΙΝΚΑ και την ΕΚΠΟΙΖΩ, αν και ζήτησαν ακόμη χαμηλότερο πλαφόν επιβάρυνσης, οφείλουμε να είμαστε ειλικρινείς, ο βασικός ρυθμιστής είναι το αυστηρό όριο στο ΣΕΠΕ. Το πλαφόν έρχεται ως ένα απροσπέλαστο δίχτυ ασφαλείας για να μην διπλασιάζεται καταχρηστικά καμία οφειλή. Υποχρέωσή μας είναι η χρυσή τομή. Απόλυτη προστασία του καταναλωτή αλλά και διατήρηση της αναγκαίας ρευστότητας στην πραγματική οικονομία την οποία δεν έχουμε την πολυτέλεια να διακινδυνεύσουμε.</w:t>
      </w:r>
      <w:r w:rsidR="000A7C5A" w:rsidRPr="000A7C5A">
        <w:rPr>
          <w:rFonts w:ascii="Calibri" w:hAnsi="Calibri" w:cs="Calibri"/>
          <w:sz w:val="22"/>
          <w:szCs w:val="22"/>
        </w:rPr>
        <w:t xml:space="preserve"> </w:t>
      </w:r>
    </w:p>
    <w:p w14:paraId="2367821D" w14:textId="77777777" w:rsidR="00913CDD" w:rsidRDefault="000A7C5A" w:rsidP="000A7C5A">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Κυρίες και κύριοι συνάδελφοι, κλείνοντας, σας καλώ να αφήσετε στην άκρη τις πολιτικές σκοπιμότητες και να κοιτάξει κατάματα το τεράστιο πατριωτικό, αλλά και κοινωνικό αποτύπωμα αυτού του νόμου. Θεσμοθετούμε το ιστορικό δικαίωμα στη λήθη, αποκαθιστούμε την αξιοπρέπεια των συμπολιτών μας. </w:t>
      </w:r>
    </w:p>
    <w:p w14:paraId="2442E39D" w14:textId="1EE3C774" w:rsidR="000A7C5A" w:rsidRPr="00D051FC" w:rsidRDefault="000A7C5A" w:rsidP="000A7C5A">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Κανένας συμπολίτης επιζών από καρκίνο δεν θα αντιμετωπίζεται πλέον ως πιστωτικό «μίασμα» από τις τράπεζες, πέντε χρόνια μετά την αποθεραπεία του. Του επιστρέφουμε την οικονομική του ελευθερία. Ταυτόχρονα, κατοχυρώνουμε το δικαίωμα στην επισκευή, ελαφρύνοντας ριζικά τους προϋπολογισμούς των νοικοκυριών. </w:t>
      </w:r>
    </w:p>
    <w:p w14:paraId="0BDCF655" w14:textId="12115523" w:rsidR="00E009C0" w:rsidRPr="00D051FC" w:rsidRDefault="000A7C5A" w:rsidP="000A7C5A">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Πάμε τώρα στις απαντήσεις που σας υποσχέθηκα και εσάς κυρία Καραγεωργοπούλου. </w:t>
      </w:r>
    </w:p>
    <w:p w14:paraId="4A6852C1" w14:textId="77777777" w:rsidR="00913CDD" w:rsidRDefault="00913CDD" w:rsidP="00913CDD">
      <w:pPr>
        <w:spacing w:after="0" w:line="276" w:lineRule="auto"/>
        <w:ind w:firstLine="720"/>
        <w:jc w:val="both"/>
        <w:rPr>
          <w:rFonts w:ascii="Calibri" w:hAnsi="Calibri" w:cs="Calibri"/>
          <w:sz w:val="22"/>
          <w:szCs w:val="22"/>
        </w:rPr>
      </w:pPr>
      <w:r w:rsidRPr="00D051FC">
        <w:rPr>
          <w:rFonts w:ascii="Calibri" w:hAnsi="Calibri" w:cs="Calibri"/>
          <w:sz w:val="22"/>
          <w:szCs w:val="22"/>
        </w:rPr>
        <w:t>Ο κ. Καζαμίας και η κυρία Πέρκα, θα ξεκινήσω πρώτα από τους συναδέλφους με τη σειρά που έθεσαν τα ζητήματα, μας είπαν ότι, γιατί όταν εξοφλεί το δάνειό του ένας καταναλωτής αν πραγματικά, λέει ο κ. Καζαμίας, μιλάμε για προστασία του καταναλωτή και η συμφωνία του ήταν να το εξοφλήσει στα πέντε χρόνια, αλλά θέλει να το εξοφλήσει στον τέταρτο χρόνο, ότι δεν θα πρέπει να πληρώσει τίποτα παραπάνω από το κεφάλαιο που χρωστάει.</w:t>
      </w:r>
    </w:p>
    <w:p w14:paraId="1D18BE8A" w14:textId="054530A8" w:rsidR="00E009C0" w:rsidRPr="00D051FC" w:rsidRDefault="00E009C0" w:rsidP="00913CDD">
      <w:pPr>
        <w:spacing w:after="0" w:line="276" w:lineRule="auto"/>
        <w:ind w:firstLine="720"/>
        <w:jc w:val="both"/>
        <w:rPr>
          <w:rFonts w:ascii="Calibri" w:hAnsi="Calibri" w:cs="Calibri"/>
          <w:sz w:val="22"/>
          <w:szCs w:val="22"/>
        </w:rPr>
      </w:pPr>
      <w:r w:rsidRPr="00D051FC">
        <w:rPr>
          <w:rFonts w:ascii="Calibri" w:hAnsi="Calibri" w:cs="Calibri"/>
          <w:sz w:val="22"/>
          <w:szCs w:val="22"/>
        </w:rPr>
        <w:t>Σκοπίμως όμως ο κ. Καζαμίας παραλείπει να αναφέρει ότι η Οδηγία είναι αυτή που ορίζει τα ποσοστά της αποζημίωσης για την πρόωρη εξόφληση. Όταν δηλαδή ένας δανειολήπτης έχει πάρει ένα δάνειο τετραετές και θέλει να το εξοφλήσει στα τρία χρόνια, η Οδηγία προβλέπει συγκεκριμένα ότι θα πρέπει να υπάρξει ένα ποσοστό αποζημίωσης προς την τράπεζα χωρίς να μας δίνει - και αυτό είναι που δεν ανέφερε ο κ. Καζαμίας – η Οδηγία τη δυνατότητα να καταργήσουμε αυτό το ποσοστό αποζημίωσης.</w:t>
      </w:r>
    </w:p>
    <w:p w14:paraId="5952631D"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Όμως να πούμε και κάτι άλλο και εδώ είναι που προστατεύουμε τον Έλληνα δανειολήπτη. Η Οδηγία αντίθετα επιτρέπει στα κράτη μέλη να επιτρέπουν στα πιστωτικά ιδρύματα να αξιώνουν μεγαλύτερη από τα προβλεπόμενα στον νόμο ποσοστά σε περίπτωση που αποδείξουν, τα πιστωτικά ιδρύματα, πως υπέστησαν μεγαλύτερη ζημιά. Εμείς αυτό, παρόλο που το λέει η Οδηγία, δεν το επιτρέπουμε και προβλέπουμε μόνο τα ποσοστά της Οδηγίας. </w:t>
      </w:r>
    </w:p>
    <w:p w14:paraId="48B1251A"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Επίσης, κυρία Καραγεωργοπούλου έρχομαι σε σας. Αναφέρατε σε προηγούμενες συνεδριάσεις ότι η Οικονομική και Κοινωνική Επιτροπή επισήμανε ότι ο χρόνος που παρέχουν οι ευρωπαϊκές Οδηγίες δεν υπάρχει για να διεκπεραιώνονται τυπικά οι νομοθετικές υποχρεώσεις. Υπάρχει για να προηγείται ουσιαστική διαβούλευση, προσεκτική νομοπαρασκευαστική διαδικασία και επεξεργασία και προσαρμογή των ρυθμίσεων. Και δυστυχώς, λέτε για άλλη μια φορά, εμείς δήθεν αποδεικνύουμε ότι είμαστε οπαδοί της κακής νομοθέτησης και ότι όλα αυτά που λέει η Οικονομική και Κοινωνική Επιτροπή δεν τα εφαρμόσαμε, σωστά; Σωστά. </w:t>
      </w:r>
    </w:p>
    <w:p w14:paraId="4EE940EB"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Η απάντησή μας είναι η εξής. Η ΟΚΕ λέει ακριβώς το αντίθετο από αυτό που λέτε εσείς. Αν και υιοθετήθηκαν λέει με καθυστέρηση, θετικά αξιολογείται η εκτεταμένη νομοπαρασκευαστική διαδικασία και οι περισσότερες διατάξεις, λέει η ΟΚΕ, ακολουθούν τις προτάσεις της ομάδας εργασίας. </w:t>
      </w:r>
    </w:p>
    <w:p w14:paraId="656C557B"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Επίσης, στο άρθρο 44, μας είπατε ότι πριν από την αναγκαστική εκτέλεση ή πιστωτική οι φορείς λαμβάνουν εύλογα μέτρα ρύθμισης προσαρμοσμένα στην κάθε περίπτωση. Τι σημαίνει εύλογα; Ποιος είναι αυτός που θα τα κρίνει; Με ποια ελάχιστα κριτήρια; Έτσι δεν είναι; Έτσι. </w:t>
      </w:r>
    </w:p>
    <w:p w14:paraId="08182EEC"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Η απάντηση είναι η εξής. Όπως ορίζεται λοιπόν από τον νόμο, καθώς και από την αιτιολογική έκθεση, εισάγεται η έννοια της εξατομίκευσης, ώστε οι ρυθμίσεις να μην είναι τυποποιημένες, αλλά αντίθετα να λαμβάνουν υπόψη τις ατομικές συνθήκες των καταναλωτών, όπως την οικονομική του κατάσταση, τις οικογενειακές του υποχρεώσεις και τυχόν έκτακτες περιστάσεις. </w:t>
      </w:r>
    </w:p>
    <w:p w14:paraId="22CCC20B"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Επίσης, σύμφωνα με τον νόμο που φέρνουμε, παρέχεται πληθώρα μέτρων ρύθμισης. Ακούστε λοιπόν πόσο πιο εύκολο προσπαθούμε να το κάνουμε για τον Έλληνα δανειολήπτη.</w:t>
      </w:r>
    </w:p>
    <w:p w14:paraId="243CDD37"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Ολική ή μερική αναχρηματοδότηση σύμβασης πίστωσης. </w:t>
      </w:r>
    </w:p>
    <w:p w14:paraId="3519D3E1" w14:textId="50D331C8" w:rsidR="00E009C0" w:rsidRPr="00D051FC" w:rsidRDefault="00E009C0" w:rsidP="00166DEF">
      <w:pPr>
        <w:spacing w:after="0" w:line="276" w:lineRule="auto"/>
        <w:ind w:firstLine="720"/>
        <w:jc w:val="both"/>
        <w:rPr>
          <w:rFonts w:ascii="Calibri" w:hAnsi="Calibri" w:cs="Calibri"/>
          <w:sz w:val="22"/>
          <w:szCs w:val="22"/>
        </w:rPr>
      </w:pPr>
      <w:r w:rsidRPr="00D051FC">
        <w:rPr>
          <w:rFonts w:ascii="Calibri" w:hAnsi="Calibri" w:cs="Calibri"/>
          <w:sz w:val="22"/>
          <w:szCs w:val="22"/>
        </w:rPr>
        <w:t>Τροποποίηση των υφιστάμενων όρων σύμβασης πίστωσης, που μπορεί να περιλαμβάνει μεταξύ άλλων δυνατοτήτων. Ακούστε.</w:t>
      </w:r>
    </w:p>
    <w:p w14:paraId="6DB1C76D" w14:textId="77777777" w:rsidR="00166DEF" w:rsidRPr="00D051FC" w:rsidRDefault="00166DEF" w:rsidP="00166DEF">
      <w:pPr>
        <w:spacing w:after="0" w:line="276" w:lineRule="auto"/>
        <w:ind w:firstLine="720"/>
        <w:jc w:val="both"/>
        <w:rPr>
          <w:rFonts w:ascii="Calibri" w:hAnsi="Calibri" w:cs="Calibri"/>
          <w:sz w:val="22"/>
          <w:szCs w:val="22"/>
        </w:rPr>
      </w:pPr>
      <w:r w:rsidRPr="00D051FC">
        <w:rPr>
          <w:rFonts w:ascii="Calibri" w:hAnsi="Calibri" w:cs="Calibri"/>
          <w:sz w:val="22"/>
          <w:szCs w:val="22"/>
        </w:rPr>
        <w:t>Παράταση της διάρκειας της σύμβασης πίστωσης. Αλλαγή του είδους της σύμβασης πίστωσης. Αναβολή της καταβολής του συνόλου ή μέρους των δόσεων αποπληρωμής για ορισμένο χρονικό διάστημα. Μείωση του χρεωστικό επιτοκίου. Παροχή αναστολής καταβολής δόσεων. Μερική αποπληρωμή δόσεων. Μετατροπή νομίσματος. Μερική άφεση και ενοποίηση επιτοκίου χρέους.</w:t>
      </w:r>
    </w:p>
    <w:p w14:paraId="583C99FB" w14:textId="77777777" w:rsidR="00166DEF" w:rsidRPr="00D051FC" w:rsidRDefault="00166DEF" w:rsidP="00166DEF">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Και κλείνω με το άρθρο 59. Εκεί λοιπόν μας είπατε γιατί να μπαίνουν κυρώσεις εκ των υστέρων προς τα τραπεζικά ιδρύματα. Η απάντηση είναι κυρία Καραγεωργοπούλου. Νομικός είστε, κυρώσεις δεν γίνεται να επιβάλλονται προκαταβολικά. Πάντα οι κυρώσεις ακολουθούν μια παραβίαση ισχύοντος νομοθετικού πλαισίου. </w:t>
      </w:r>
    </w:p>
    <w:p w14:paraId="47C9BAED" w14:textId="271182C8" w:rsidR="00166DEF" w:rsidRPr="00166DEF" w:rsidRDefault="00166DEF" w:rsidP="00166DEF">
      <w:pPr>
        <w:spacing w:after="0" w:line="276" w:lineRule="auto"/>
        <w:ind w:firstLine="720"/>
        <w:jc w:val="both"/>
        <w:rPr>
          <w:rFonts w:ascii="Calibri" w:hAnsi="Calibri" w:cs="Calibri"/>
          <w:sz w:val="22"/>
          <w:szCs w:val="22"/>
        </w:rPr>
      </w:pPr>
      <w:r w:rsidRPr="00D051FC">
        <w:rPr>
          <w:rFonts w:ascii="Calibri" w:hAnsi="Calibri" w:cs="Calibri"/>
          <w:sz w:val="22"/>
          <w:szCs w:val="22"/>
        </w:rPr>
        <w:t xml:space="preserve">Σας ευχαριστώ πολύ. Επιφυλάσσομαι για απαντήσεις και στην Ολομέλεια. Κυρία Πρόεδρε, ευχαριστώ θερμά και για την ανοχή στον χρόνο που μου διαθέσατε. Ευχαριστώ πολύ. Θα τα πούμε στην Ολομέλεια αύριο τα υπόλοιπα. </w:t>
      </w:r>
    </w:p>
    <w:p w14:paraId="6699C6C7" w14:textId="5129B320"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b/>
          <w:iCs/>
          <w:sz w:val="22"/>
          <w:szCs w:val="22"/>
        </w:rPr>
        <w:t xml:space="preserve">ΦΩΤΕΙΝΗ ΑΡΑΜΠΑΤΖΗ (Πρόεδρος της Επιτροπής): </w:t>
      </w:r>
      <w:r w:rsidRPr="00D051FC">
        <w:rPr>
          <w:rFonts w:ascii="Calibri" w:hAnsi="Calibri" w:cs="Calibri"/>
          <w:sz w:val="22"/>
          <w:szCs w:val="22"/>
        </w:rPr>
        <w:t>Κι εμείς σας ευχαριστούμε. Κυρίες και κύριοι συνάδελφοι, με την ολοκλήρωση της εισήγησης του κυρίου Υφυπουργού ολοκληρώνεται η συνεδρίαση της Διαρκούς Επιτροπής Παραγωγής και Εμπορίου, με θέμα τη συνέχιση της επεξεργασίας και εξέτασης του σχεδίου νόμου του Υπουργείου Ανάπτυξης</w:t>
      </w:r>
      <w:r w:rsidR="0028444B">
        <w:rPr>
          <w:rFonts w:ascii="Calibri" w:hAnsi="Calibri" w:cs="Calibri"/>
          <w:color w:val="000000"/>
          <w:sz w:val="22"/>
          <w:szCs w:val="22"/>
          <w:shd w:val="clear" w:color="auto" w:fill="FFFFFF"/>
        </w:rPr>
        <w:t xml:space="preserve"> </w:t>
      </w:r>
      <w:r w:rsidRPr="00D051FC">
        <w:rPr>
          <w:rFonts w:ascii="Calibri" w:hAnsi="Calibri" w:cs="Calibri"/>
          <w:sz w:val="22"/>
          <w:szCs w:val="22"/>
        </w:rPr>
        <w:t>«Ενδυνάμωση της προστασίας των καταναλωτών στους τομείς των συμβάσεων πιστώσεων, των χρηματοοικονομικών υπηρεσιών και των συμβάσεων που συνάπτονται εξ αποστάσεως, εκτός καταστήματος και ηλεκτρονικά – Ενσωμάτωση των Οδηγιών (ΕΕ) 2017/828, 2023/2225, 2023/2673, 2024/825, 2024/1799 και 2026/74».</w:t>
      </w:r>
    </w:p>
    <w:p w14:paraId="346BA1C7" w14:textId="77777777" w:rsidR="00E009C0" w:rsidRPr="00D051FC" w:rsidRDefault="00E009C0" w:rsidP="00D051FC">
      <w:pPr>
        <w:spacing w:after="0" w:line="276" w:lineRule="auto"/>
        <w:ind w:firstLine="720"/>
        <w:jc w:val="both"/>
        <w:rPr>
          <w:rFonts w:ascii="Calibri" w:hAnsi="Calibri" w:cs="Calibri"/>
          <w:bCs/>
          <w:iCs/>
          <w:sz w:val="22"/>
          <w:szCs w:val="22"/>
        </w:rPr>
      </w:pPr>
      <w:r w:rsidRPr="00D051FC">
        <w:rPr>
          <w:rFonts w:ascii="Calibri" w:hAnsi="Calibri" w:cs="Calibri"/>
          <w:bCs/>
          <w:iCs/>
          <w:sz w:val="22"/>
          <w:szCs w:val="22"/>
        </w:rPr>
        <w:t>Πριν προχωρήσουμε στην ψηφοφορία επί των άρθρων και επί του συνόλου, ανακεφαλαιώνουμε με τις θέσεις των κομμάτων επί της αρχής.</w:t>
      </w:r>
    </w:p>
    <w:p w14:paraId="202A1A4C" w14:textId="77777777" w:rsidR="00E009C0" w:rsidRPr="00D051FC" w:rsidRDefault="00E009C0" w:rsidP="00D051FC">
      <w:pPr>
        <w:spacing w:after="0" w:line="276" w:lineRule="auto"/>
        <w:ind w:firstLine="720"/>
        <w:jc w:val="both"/>
        <w:rPr>
          <w:rFonts w:ascii="Calibri" w:hAnsi="Calibri" w:cs="Calibri"/>
          <w:b/>
          <w:bCs/>
          <w:iCs/>
          <w:sz w:val="22"/>
          <w:szCs w:val="22"/>
        </w:rPr>
      </w:pPr>
      <w:r w:rsidRPr="00D051FC">
        <w:rPr>
          <w:rFonts w:ascii="Calibri" w:hAnsi="Calibri" w:cs="Calibri"/>
          <w:sz w:val="22"/>
          <w:szCs w:val="22"/>
        </w:rPr>
        <w:t>Ο Εισηγητής της Πλειοψηφίας εισηγήθηκε την ψήφιση του ανωτέρω σχεδίου νόμου. Ο Ειδικός Αγορητής της Κοινοβουλευτικής Ομάδας του «ΚΟΜΜΟΥΝΙΣΤΙΚΟΥ ΚΟΜΜΑΤΟΣ ΕΛΛΑΔΟΣ» το καταψήφισε, ενώ ο Εισηγητής της Μειοψηφίας, ο Ειδικός Αγορητής της</w:t>
      </w:r>
      <w:r w:rsidRPr="00D051FC">
        <w:rPr>
          <w:rFonts w:ascii="Calibri" w:hAnsi="Calibri" w:cs="Calibri"/>
          <w:bCs/>
          <w:sz w:val="22"/>
          <w:szCs w:val="22"/>
        </w:rPr>
        <w:t xml:space="preserve"> </w:t>
      </w:r>
      <w:r w:rsidRPr="00D051FC">
        <w:rPr>
          <w:rFonts w:ascii="Calibri" w:hAnsi="Calibri" w:cs="Calibri"/>
          <w:bCs/>
          <w:iCs/>
          <w:sz w:val="22"/>
          <w:szCs w:val="22"/>
        </w:rPr>
        <w:t xml:space="preserve">Κ.Ο. «ΣΥΝΑΣΠΙΣΜΟΣ ΡΙΖΟΣΠΑΣΤΙΚΗΣ ΑΡΙΣΤΕΡΑΣ - ΠΡΟΟΔΕΥΤΙΚΗ ΣΥΜΜΑΧΙΑ», </w:t>
      </w:r>
      <w:r w:rsidRPr="00D051FC">
        <w:rPr>
          <w:rFonts w:ascii="Calibri" w:hAnsi="Calibri" w:cs="Calibri"/>
          <w:sz w:val="22"/>
          <w:szCs w:val="22"/>
        </w:rPr>
        <w:t xml:space="preserve">ο Ειδικός Αγορητής </w:t>
      </w:r>
      <w:r w:rsidRPr="00D051FC">
        <w:rPr>
          <w:rFonts w:ascii="Calibri" w:hAnsi="Calibri" w:cs="Calibri"/>
          <w:bCs/>
          <w:iCs/>
          <w:sz w:val="22"/>
          <w:szCs w:val="22"/>
        </w:rPr>
        <w:t>της Κ.Ο. «ΕΛΛΗΝΙΚΗ ΛΥΣΗ - ΚΥΡΙΑΚΟΣ ΒΕΛΟΠΟΥΛΟΣ»,</w:t>
      </w:r>
      <w:r w:rsidRPr="00D051FC">
        <w:rPr>
          <w:rFonts w:ascii="Calibri" w:hAnsi="Calibri" w:cs="Calibri"/>
          <w:b/>
          <w:iCs/>
          <w:sz w:val="22"/>
          <w:szCs w:val="22"/>
        </w:rPr>
        <w:t xml:space="preserve"> </w:t>
      </w:r>
      <w:r w:rsidRPr="00D051FC">
        <w:rPr>
          <w:rFonts w:ascii="Calibri" w:hAnsi="Calibri" w:cs="Calibri"/>
          <w:bCs/>
          <w:iCs/>
          <w:sz w:val="22"/>
          <w:szCs w:val="22"/>
        </w:rPr>
        <w:t>ο Ειδικός Αγορητής της Κ.Ο. «ΔΗΜΟΚΡΑΤΙΚΟ ΠΑΤΡΙΩΤΙΚΟ ΚΙΝΗΜΑ “ΝΙΚΗ”» και ο Ειδικός Αγορητής της Κ.Ο. «ΠΛΕΥΣΗ ΕΛΕΥΘΕΡΙΑΣ - ΖΩΗ ΚΩΝΣΤΑΝΤΟΠΟΥΛΟΥ», επιφυλάχθηκαν για την τελική τοποθέτησή τους κατά τη συζήτηση του σχεδίου νόμου στην Ολομέλεια.</w:t>
      </w:r>
    </w:p>
    <w:p w14:paraId="0A3FA8A2"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iCs/>
          <w:sz w:val="22"/>
          <w:szCs w:val="22"/>
        </w:rPr>
        <w:t>Στο σημείο αυτό, ερωτάται η Επιτροπή.</w:t>
      </w:r>
    </w:p>
    <w:p w14:paraId="47350C38"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rPr>
        <w:t>Γίνεται δεκτά τα άρθρα 1 έως 133 του σχεδίου νόμου;</w:t>
      </w:r>
    </w:p>
    <w:p w14:paraId="5922911E" w14:textId="77777777" w:rsidR="00E009C0" w:rsidRPr="00D051FC" w:rsidRDefault="00E009C0" w:rsidP="00D051FC">
      <w:pPr>
        <w:spacing w:after="0" w:line="276" w:lineRule="auto"/>
        <w:ind w:firstLine="720"/>
        <w:jc w:val="both"/>
        <w:rPr>
          <w:rFonts w:ascii="Calibri" w:hAnsi="Calibri" w:cs="Calibri"/>
          <w:b/>
          <w:iCs/>
          <w:sz w:val="22"/>
          <w:szCs w:val="22"/>
        </w:rPr>
      </w:pPr>
      <w:r w:rsidRPr="00D051FC">
        <w:rPr>
          <w:rFonts w:ascii="Calibri" w:hAnsi="Calibri" w:cs="Calibri"/>
          <w:b/>
          <w:bCs/>
          <w:iCs/>
          <w:sz w:val="22"/>
          <w:szCs w:val="22"/>
        </w:rPr>
        <w:t>ΠΟΛΛΟΙ ΒΟΥΛΕΥΤΕΣ:</w:t>
      </w:r>
      <w:r w:rsidRPr="00D051FC">
        <w:rPr>
          <w:rFonts w:ascii="Calibri" w:hAnsi="Calibri" w:cs="Calibri"/>
          <w:b/>
          <w:iCs/>
          <w:sz w:val="22"/>
          <w:szCs w:val="22"/>
        </w:rPr>
        <w:t xml:space="preserve"> </w:t>
      </w:r>
      <w:r w:rsidRPr="00D051FC">
        <w:rPr>
          <w:rFonts w:ascii="Calibri" w:hAnsi="Calibri" w:cs="Calibri"/>
          <w:bCs/>
          <w:iCs/>
          <w:sz w:val="22"/>
          <w:szCs w:val="22"/>
        </w:rPr>
        <w:t>Ναι.</w:t>
      </w:r>
    </w:p>
    <w:p w14:paraId="1E25FE66"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b/>
          <w:iCs/>
          <w:sz w:val="22"/>
          <w:szCs w:val="22"/>
        </w:rPr>
        <w:t xml:space="preserve">ΦΩΤΕΙΝΗ ΑΡΑΜΠΑΤΖΗ (Πρόεδρος της Επιτροπής): </w:t>
      </w:r>
      <w:r w:rsidRPr="00D051FC">
        <w:rPr>
          <w:rFonts w:ascii="Calibri" w:hAnsi="Calibri" w:cs="Calibri"/>
          <w:sz w:val="22"/>
          <w:szCs w:val="22"/>
          <w:lang w:val="en-US"/>
        </w:rPr>
        <w:t>T</w:t>
      </w:r>
      <w:r w:rsidRPr="00D051FC">
        <w:rPr>
          <w:rFonts w:ascii="Calibri" w:hAnsi="Calibri" w:cs="Calibri"/>
          <w:sz w:val="22"/>
          <w:szCs w:val="22"/>
        </w:rPr>
        <w:t>α άρθρα 1 έως 133, γίνονται συνεπώς δεκτά κατά πλειοψηφία.</w:t>
      </w:r>
    </w:p>
    <w:p w14:paraId="329D4202"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sz w:val="22"/>
          <w:szCs w:val="22"/>
          <w:lang w:val="en-US"/>
        </w:rPr>
        <w:t>E</w:t>
      </w:r>
      <w:r w:rsidRPr="00D051FC">
        <w:rPr>
          <w:rFonts w:ascii="Calibri" w:hAnsi="Calibri" w:cs="Calibri"/>
          <w:sz w:val="22"/>
          <w:szCs w:val="22"/>
        </w:rPr>
        <w:t xml:space="preserve">ρωτάται η </w:t>
      </w:r>
      <w:r w:rsidRPr="00D051FC">
        <w:rPr>
          <w:rFonts w:ascii="Calibri" w:hAnsi="Calibri" w:cs="Calibri"/>
          <w:sz w:val="22"/>
          <w:szCs w:val="22"/>
          <w:lang w:val="en-US"/>
        </w:rPr>
        <w:t>E</w:t>
      </w:r>
      <w:r w:rsidRPr="00D051FC">
        <w:rPr>
          <w:rFonts w:ascii="Calibri" w:hAnsi="Calibri" w:cs="Calibri"/>
          <w:sz w:val="22"/>
          <w:szCs w:val="22"/>
        </w:rPr>
        <w:t>πιτροπή: Γίνεται δεκτό το ακροτελεύτιο άρθρο;</w:t>
      </w:r>
    </w:p>
    <w:p w14:paraId="55FA0DFB" w14:textId="77777777" w:rsidR="00E009C0" w:rsidRPr="00D051FC" w:rsidRDefault="00E009C0" w:rsidP="00D051FC">
      <w:pPr>
        <w:spacing w:after="0" w:line="276" w:lineRule="auto"/>
        <w:ind w:firstLine="720"/>
        <w:jc w:val="both"/>
        <w:rPr>
          <w:rFonts w:ascii="Calibri" w:hAnsi="Calibri" w:cs="Calibri"/>
          <w:bCs/>
          <w:iCs/>
          <w:sz w:val="22"/>
          <w:szCs w:val="22"/>
        </w:rPr>
      </w:pPr>
      <w:r w:rsidRPr="00D051FC">
        <w:rPr>
          <w:rFonts w:ascii="Calibri" w:hAnsi="Calibri" w:cs="Calibri"/>
          <w:b/>
          <w:bCs/>
          <w:iCs/>
          <w:sz w:val="22"/>
          <w:szCs w:val="22"/>
        </w:rPr>
        <w:t>ΠΟΛΛΟΙ ΒΟΥΛΕΥΤΕΣ:</w:t>
      </w:r>
      <w:r w:rsidRPr="00D051FC">
        <w:rPr>
          <w:rFonts w:ascii="Calibri" w:hAnsi="Calibri" w:cs="Calibri"/>
          <w:b/>
          <w:iCs/>
          <w:sz w:val="22"/>
          <w:szCs w:val="22"/>
        </w:rPr>
        <w:t xml:space="preserve"> </w:t>
      </w:r>
      <w:r w:rsidRPr="00D051FC">
        <w:rPr>
          <w:rFonts w:ascii="Calibri" w:hAnsi="Calibri" w:cs="Calibri"/>
          <w:bCs/>
          <w:iCs/>
          <w:sz w:val="22"/>
          <w:szCs w:val="22"/>
        </w:rPr>
        <w:t>Ναι.</w:t>
      </w:r>
    </w:p>
    <w:p w14:paraId="74F74C6B" w14:textId="77777777" w:rsidR="00E009C0" w:rsidRPr="00D051FC" w:rsidRDefault="00E009C0" w:rsidP="00D051FC">
      <w:pPr>
        <w:spacing w:after="0" w:line="276" w:lineRule="auto"/>
        <w:ind w:firstLine="720"/>
        <w:jc w:val="both"/>
        <w:rPr>
          <w:rFonts w:ascii="Calibri" w:hAnsi="Calibri" w:cs="Calibri"/>
          <w:iCs/>
          <w:sz w:val="22"/>
          <w:szCs w:val="22"/>
        </w:rPr>
      </w:pPr>
      <w:r w:rsidRPr="00D051FC">
        <w:rPr>
          <w:rFonts w:ascii="Calibri" w:hAnsi="Calibri" w:cs="Calibri"/>
          <w:b/>
          <w:bCs/>
          <w:iCs/>
          <w:sz w:val="22"/>
          <w:szCs w:val="22"/>
        </w:rPr>
        <w:t>ΦΩΤΕΙΝΗ ΑΡΑΜΠΑΤΖΗ (Πρόεδρος της Επιτροπής):</w:t>
      </w:r>
      <w:r w:rsidRPr="00D051FC">
        <w:rPr>
          <w:rFonts w:ascii="Calibri" w:hAnsi="Calibri" w:cs="Calibri"/>
          <w:iCs/>
          <w:sz w:val="22"/>
          <w:szCs w:val="22"/>
        </w:rPr>
        <w:t xml:space="preserve"> </w:t>
      </w:r>
      <w:bookmarkStart w:id="4" w:name="_Hlk234319600"/>
      <w:r w:rsidRPr="00D051FC">
        <w:rPr>
          <w:rFonts w:ascii="Calibri" w:hAnsi="Calibri" w:cs="Calibri"/>
          <w:iCs/>
          <w:sz w:val="22"/>
          <w:szCs w:val="22"/>
        </w:rPr>
        <w:t>Δεκτό κατά πλειοψηφία.</w:t>
      </w:r>
      <w:bookmarkEnd w:id="4"/>
    </w:p>
    <w:p w14:paraId="4E3B96D6" w14:textId="77777777" w:rsidR="00E009C0" w:rsidRPr="00D051FC" w:rsidRDefault="00E009C0" w:rsidP="00D051FC">
      <w:pPr>
        <w:spacing w:after="0" w:line="276" w:lineRule="auto"/>
        <w:ind w:firstLine="720"/>
        <w:jc w:val="both"/>
        <w:rPr>
          <w:rFonts w:ascii="Calibri" w:hAnsi="Calibri" w:cs="Calibri"/>
          <w:b/>
          <w:bCs/>
          <w:iCs/>
          <w:sz w:val="22"/>
          <w:szCs w:val="22"/>
        </w:rPr>
      </w:pPr>
      <w:r w:rsidRPr="00D051FC">
        <w:rPr>
          <w:rFonts w:ascii="Calibri" w:hAnsi="Calibri" w:cs="Calibri"/>
          <w:iCs/>
          <w:sz w:val="22"/>
          <w:szCs w:val="22"/>
        </w:rPr>
        <w:t>Τέλος, ερωτάται η Επιτροπή: το σχέδιο νόμου γίνεται δεκτό και στο σύνολό του;</w:t>
      </w:r>
    </w:p>
    <w:p w14:paraId="5F167438" w14:textId="77777777" w:rsidR="00E009C0" w:rsidRPr="00D051FC" w:rsidRDefault="00E009C0" w:rsidP="00D051FC">
      <w:pPr>
        <w:spacing w:after="0" w:line="276" w:lineRule="auto"/>
        <w:ind w:firstLine="720"/>
        <w:jc w:val="both"/>
        <w:rPr>
          <w:rFonts w:ascii="Calibri" w:hAnsi="Calibri" w:cs="Calibri"/>
          <w:b/>
          <w:bCs/>
          <w:iCs/>
          <w:sz w:val="22"/>
          <w:szCs w:val="22"/>
        </w:rPr>
      </w:pPr>
      <w:r w:rsidRPr="00D051FC">
        <w:rPr>
          <w:rFonts w:ascii="Calibri" w:hAnsi="Calibri" w:cs="Calibri"/>
          <w:b/>
          <w:bCs/>
          <w:iCs/>
          <w:sz w:val="22"/>
          <w:szCs w:val="22"/>
        </w:rPr>
        <w:t xml:space="preserve">ΠΟΛΛΟΙ ΒΟΥΛΕΥΤΕΣ: </w:t>
      </w:r>
      <w:r w:rsidRPr="00D051FC">
        <w:rPr>
          <w:rFonts w:ascii="Calibri" w:hAnsi="Calibri" w:cs="Calibri"/>
          <w:iCs/>
          <w:sz w:val="22"/>
          <w:szCs w:val="22"/>
        </w:rPr>
        <w:t>Ναι.</w:t>
      </w:r>
    </w:p>
    <w:p w14:paraId="7B75786F" w14:textId="77777777" w:rsidR="00E009C0" w:rsidRPr="00D051FC" w:rsidRDefault="00E009C0" w:rsidP="00D051FC">
      <w:pPr>
        <w:spacing w:after="0" w:line="276" w:lineRule="auto"/>
        <w:ind w:firstLine="720"/>
        <w:jc w:val="both"/>
        <w:rPr>
          <w:rFonts w:ascii="Calibri" w:hAnsi="Calibri" w:cs="Calibri"/>
          <w:b/>
          <w:bCs/>
          <w:iCs/>
          <w:sz w:val="22"/>
          <w:szCs w:val="22"/>
        </w:rPr>
      </w:pPr>
      <w:r w:rsidRPr="00D051FC">
        <w:rPr>
          <w:rFonts w:ascii="Calibri" w:hAnsi="Calibri" w:cs="Calibri"/>
          <w:b/>
          <w:bCs/>
          <w:iCs/>
          <w:sz w:val="22"/>
          <w:szCs w:val="22"/>
        </w:rPr>
        <w:t>ΦΩΤΕΙΝΗ ΑΡΑΜΠΑΤΖΗ (Πρόεδρος της Επιτροπής):</w:t>
      </w:r>
      <w:r w:rsidRPr="00D051FC">
        <w:rPr>
          <w:rFonts w:ascii="Calibri" w:hAnsi="Calibri" w:cs="Calibri"/>
          <w:iCs/>
          <w:sz w:val="22"/>
          <w:szCs w:val="22"/>
        </w:rPr>
        <w:t xml:space="preserve"> Δεκτό κατά πλειοψηφία.</w:t>
      </w:r>
      <w:r w:rsidRPr="00D051FC">
        <w:rPr>
          <w:rFonts w:ascii="Calibri" w:hAnsi="Calibri" w:cs="Calibri"/>
          <w:b/>
          <w:iCs/>
          <w:sz w:val="22"/>
          <w:szCs w:val="22"/>
        </w:rPr>
        <w:t xml:space="preserve"> </w:t>
      </w:r>
      <w:r w:rsidRPr="00D051FC">
        <w:rPr>
          <w:rFonts w:ascii="Calibri" w:hAnsi="Calibri" w:cs="Calibri"/>
          <w:iCs/>
          <w:sz w:val="22"/>
          <w:szCs w:val="22"/>
        </w:rPr>
        <w:t>Συνεπώς, το ως άνω σχέδιο νόμου του Υπουργείου Ανάπτυξης γίνεται δεκτό, επί της αρχής, επί των άρθρων και στο σύνολό του, ως έχει, κατά πλειοψηφία.</w:t>
      </w:r>
    </w:p>
    <w:p w14:paraId="649A3056" w14:textId="77777777" w:rsidR="00E009C0" w:rsidRPr="00D051FC" w:rsidRDefault="00E009C0" w:rsidP="00D051FC">
      <w:pPr>
        <w:spacing w:after="0" w:line="276" w:lineRule="auto"/>
        <w:ind w:firstLine="720"/>
        <w:jc w:val="both"/>
        <w:rPr>
          <w:rFonts w:ascii="Calibri" w:hAnsi="Calibri" w:cs="Calibri"/>
          <w:sz w:val="22"/>
          <w:szCs w:val="22"/>
        </w:rPr>
      </w:pPr>
      <w:r w:rsidRPr="00D051FC">
        <w:rPr>
          <w:rFonts w:ascii="Calibri" w:hAnsi="Calibri" w:cs="Calibri"/>
          <w:iCs/>
          <w:sz w:val="22"/>
          <w:szCs w:val="22"/>
        </w:rPr>
        <w:t xml:space="preserve">Στο σημείο αυτό ολοκληρώθηκε η συνεδρίαση μας. </w:t>
      </w:r>
      <w:r w:rsidRPr="00D051FC">
        <w:rPr>
          <w:rFonts w:ascii="Calibri" w:hAnsi="Calibri" w:cs="Calibri"/>
          <w:sz w:val="22"/>
          <w:szCs w:val="22"/>
        </w:rPr>
        <w:t>Ενημερώνω τις κυρίες και κυρίους συναδέλφους, ότι το νομοσχέδιο εισάγεται αύριο στην Ολομέλεια στις 12.00’.</w:t>
      </w:r>
    </w:p>
    <w:p w14:paraId="0A3D3062" w14:textId="77777777" w:rsidR="00E009C0" w:rsidRPr="00D051FC" w:rsidRDefault="00E009C0" w:rsidP="00D051FC">
      <w:pPr>
        <w:spacing w:after="0" w:line="276" w:lineRule="auto"/>
        <w:ind w:firstLine="720"/>
        <w:jc w:val="both"/>
        <w:rPr>
          <w:rFonts w:ascii="Calibri" w:hAnsi="Calibri" w:cs="Calibri"/>
          <w:iCs/>
          <w:sz w:val="22"/>
          <w:szCs w:val="22"/>
        </w:rPr>
      </w:pPr>
      <w:r w:rsidRPr="00D051FC">
        <w:rPr>
          <w:rFonts w:ascii="Calibri" w:hAnsi="Calibri" w:cs="Calibri"/>
          <w:sz w:val="22"/>
          <w:szCs w:val="22"/>
        </w:rPr>
        <w:lastRenderedPageBreak/>
        <w:t>Ευχαριστώ πολύ.</w:t>
      </w:r>
    </w:p>
    <w:p w14:paraId="6875CA9C" w14:textId="77777777" w:rsidR="00E009C0" w:rsidRPr="00D051FC" w:rsidRDefault="00E009C0" w:rsidP="00D051FC">
      <w:pPr>
        <w:spacing w:after="0" w:line="276" w:lineRule="auto"/>
        <w:ind w:firstLine="720"/>
        <w:jc w:val="both"/>
        <w:rPr>
          <w:rFonts w:ascii="Calibri" w:hAnsi="Calibri" w:cs="Calibri"/>
          <w:bCs/>
          <w:sz w:val="22"/>
          <w:szCs w:val="22"/>
        </w:rPr>
      </w:pPr>
    </w:p>
    <w:p w14:paraId="09EAA68E" w14:textId="77777777" w:rsidR="00E009C0" w:rsidRPr="00D051FC" w:rsidRDefault="00E009C0" w:rsidP="00D051FC">
      <w:pPr>
        <w:spacing w:after="0" w:line="276" w:lineRule="auto"/>
        <w:ind w:firstLine="709"/>
        <w:jc w:val="both"/>
        <w:rPr>
          <w:rFonts w:ascii="Calibri" w:hAnsi="Calibri" w:cs="Calibri"/>
          <w:bCs/>
          <w:iCs/>
          <w:sz w:val="22"/>
          <w:szCs w:val="22"/>
        </w:rPr>
      </w:pPr>
      <w:r w:rsidRPr="00D051FC">
        <w:rPr>
          <w:rFonts w:ascii="Calibri" w:hAnsi="Calibri" w:cs="Calibri"/>
          <w:bCs/>
          <w:iCs/>
          <w:sz w:val="22"/>
          <w:szCs w:val="22"/>
        </w:rPr>
        <w:t>Στο σημείο αυτό γίνεται η γ΄ ανάγνωση του καταλόγου των μελών της Επιτροπής.</w:t>
      </w:r>
    </w:p>
    <w:p w14:paraId="0A044DF0" w14:textId="63E7F853" w:rsidR="00E009C0" w:rsidRPr="00D051FC" w:rsidRDefault="00E009C0" w:rsidP="00D051FC">
      <w:pPr>
        <w:spacing w:after="0" w:line="276" w:lineRule="auto"/>
        <w:ind w:firstLine="709"/>
        <w:jc w:val="both"/>
        <w:rPr>
          <w:rFonts w:ascii="Calibri" w:hAnsi="Calibri" w:cs="Calibri"/>
          <w:bCs/>
          <w:iCs/>
          <w:sz w:val="22"/>
          <w:szCs w:val="22"/>
        </w:rPr>
      </w:pPr>
      <w:r w:rsidRPr="00D051FC">
        <w:rPr>
          <w:rFonts w:ascii="Calibri" w:hAnsi="Calibri" w:cs="Calibri"/>
          <w:bCs/>
          <w:iCs/>
          <w:sz w:val="22"/>
          <w:szCs w:val="22"/>
        </w:rPr>
        <w:t>Παρόντες ήταν οι βουλευτές κ.κ.:</w:t>
      </w:r>
      <w:r w:rsidR="00D051FC" w:rsidRPr="00D051FC">
        <w:rPr>
          <w:rFonts w:ascii="Calibri" w:hAnsi="Calibri" w:cs="Calibri"/>
          <w:sz w:val="22"/>
          <w:szCs w:val="22"/>
        </w:rPr>
        <w:t xml:space="preserve"> Αθανασίου Χαράλαμπος, Αλεξοπούλου Χριστίνα, Αντωνίου Μαρία, Αραμπατζή Φωτεινή, Βασιλειάδης Βασίλειος (Λάκης), Βλάχος Γεώργιος, Γιόγιακας Βασίλειος, Ζεμπίλης Αθανάσιος, Καππάτος Παναγής, Καράογλου Θεόδωρος, Κεδίκογλου Συμεών (Σίμος), Κέλλας Χρήστος, Κεφαλογιάννης Ιωάννης, Κόλλιας Κωνσταντίνος, Κόνσολας Εμμανουήλ (Μάνος), Κρητικός Νεοκλής, Κυριάκης Σπυρίδων, Λεονταρίδης Θεόφιλος, Μπαραλιάκος Ξενοφών (Φώντας), Παναγιωτόπουλος Νικόλαος, Παπαδόπουλος Μιχαήλ (Μιχάλης), Παπακώστα – Παλιούρα Αικατερίνη (Κατερίνα), Παπάς Θεοφάνης (Φάνης), Σενετάκης Μάξιμος, Σιμόπουλος Ευστράτιος (Στράτος), Σκρέκας Κωνσταντίνος, Σταϊκούρας Χρήστος, Σταμενίτης Διονύσιος, Στύλιος Γεώργιος, Φόρτωμας Φίλιππος, Μπουκώρος Χρήστος, Βατσινά Ελένη, Νικητιάδης Γεώργιος, Νικολαΐδης Αναστάσιος (Τάσος), Παρασύρης Φραγκίσκος (Φρέντυ), Πουλάς Ανδρέας, Χνάρης Εμμανουήλ, Ζαμπάρας Μιλτιάδης (Μίλτος), Κόκκαλης Βασίλειος, Μπάρκας Κωνσταντίνος, Μεϊκόπουλος Αλέξανδρος, Παππάς Νικόλαος, Κατσώτης Χρήστος, Τσοκάνης Χρήστος,, Μεταξάς Κωνσταντίνος Βασίλειος, Μπούμπας Κωνσταντίνος, Χήτας Κωνσταντίνος, Δελβερούδης Κομνηνός, Τσιρώνης Σπυρίδων, Καζαμίας Αλέξανδρος, Ζεϊμπέκ Χουσεΐν, Κόντης Ιωάννης, Πέρκα Θεοπίστη (Πέτη), Πούλου Παναγιού (Γιώτα), Τζάκρη Θεοδώρα, Χαλκιάς Αθανάσιος και Χαρίτσης Αλέξανδρος (Αλέξης).</w:t>
      </w:r>
    </w:p>
    <w:p w14:paraId="622E9414" w14:textId="77777777" w:rsidR="00E009C0" w:rsidRPr="00D051FC" w:rsidRDefault="00E009C0" w:rsidP="00D051FC">
      <w:pPr>
        <w:spacing w:after="0" w:line="276" w:lineRule="auto"/>
        <w:ind w:firstLine="709"/>
        <w:jc w:val="both"/>
        <w:rPr>
          <w:rFonts w:ascii="Calibri" w:hAnsi="Calibri" w:cs="Calibri"/>
          <w:bCs/>
          <w:iCs/>
          <w:sz w:val="22"/>
          <w:szCs w:val="22"/>
        </w:rPr>
      </w:pPr>
      <w:r w:rsidRPr="00D051FC">
        <w:rPr>
          <w:rFonts w:ascii="Calibri" w:hAnsi="Calibri" w:cs="Calibri"/>
          <w:bCs/>
          <w:iCs/>
          <w:sz w:val="22"/>
          <w:szCs w:val="22"/>
        </w:rPr>
        <w:t>Τέλος και περί ώρα 12.10’ λύθηκε η συνεδρίαση.</w:t>
      </w:r>
    </w:p>
    <w:p w14:paraId="2FE78618" w14:textId="77777777" w:rsidR="00E009C0" w:rsidRPr="00D051FC" w:rsidRDefault="00E009C0" w:rsidP="00D051FC">
      <w:pPr>
        <w:spacing w:after="0" w:line="276" w:lineRule="auto"/>
        <w:jc w:val="both"/>
        <w:rPr>
          <w:rFonts w:ascii="Calibri" w:hAnsi="Calibri" w:cs="Calibri"/>
          <w:b/>
          <w:bCs/>
          <w:iCs/>
          <w:sz w:val="22"/>
          <w:szCs w:val="22"/>
        </w:rPr>
      </w:pPr>
    </w:p>
    <w:p w14:paraId="601013BE" w14:textId="77777777" w:rsidR="00E009C0" w:rsidRPr="00D051FC" w:rsidRDefault="00E009C0" w:rsidP="00D051FC">
      <w:pPr>
        <w:spacing w:after="0" w:line="276" w:lineRule="auto"/>
        <w:ind w:left="1070" w:firstLine="709"/>
        <w:jc w:val="both"/>
        <w:rPr>
          <w:rFonts w:ascii="Calibri" w:hAnsi="Calibri" w:cs="Calibri"/>
          <w:b/>
          <w:bCs/>
          <w:iCs/>
          <w:sz w:val="22"/>
          <w:szCs w:val="22"/>
        </w:rPr>
      </w:pPr>
    </w:p>
    <w:p w14:paraId="63D255BC" w14:textId="7C6B3AC9" w:rsidR="00E009C0" w:rsidRPr="00D051FC" w:rsidRDefault="00E009C0" w:rsidP="0028444B">
      <w:pPr>
        <w:spacing w:after="0" w:line="276" w:lineRule="auto"/>
        <w:jc w:val="center"/>
        <w:rPr>
          <w:rFonts w:ascii="Calibri" w:hAnsi="Calibri" w:cs="Calibri"/>
          <w:b/>
          <w:bCs/>
          <w:iCs/>
          <w:sz w:val="22"/>
          <w:szCs w:val="22"/>
        </w:rPr>
      </w:pPr>
      <w:r w:rsidRPr="00D051FC">
        <w:rPr>
          <w:rFonts w:ascii="Calibri" w:hAnsi="Calibri" w:cs="Calibri"/>
          <w:b/>
          <w:bCs/>
          <w:iCs/>
          <w:sz w:val="22"/>
          <w:szCs w:val="22"/>
        </w:rPr>
        <w:t>Η ΠΡΟΕΔΡΟΣ ΤΗΣ ΕΠΙΤΡΟΠΗΣ</w:t>
      </w:r>
    </w:p>
    <w:p w14:paraId="25D103B9" w14:textId="77777777" w:rsidR="00E009C0" w:rsidRDefault="00E009C0" w:rsidP="0028444B">
      <w:pPr>
        <w:spacing w:after="0" w:line="276" w:lineRule="auto"/>
        <w:jc w:val="center"/>
        <w:rPr>
          <w:rFonts w:ascii="Calibri" w:hAnsi="Calibri" w:cs="Calibri"/>
          <w:b/>
          <w:bCs/>
          <w:iCs/>
          <w:sz w:val="22"/>
          <w:szCs w:val="22"/>
        </w:rPr>
      </w:pPr>
    </w:p>
    <w:p w14:paraId="3C56ABEB" w14:textId="77777777" w:rsidR="0028444B" w:rsidRPr="00D051FC" w:rsidRDefault="0028444B" w:rsidP="0028444B">
      <w:pPr>
        <w:spacing w:after="0" w:line="276" w:lineRule="auto"/>
        <w:jc w:val="center"/>
        <w:rPr>
          <w:rFonts w:ascii="Calibri" w:hAnsi="Calibri" w:cs="Calibri"/>
          <w:b/>
          <w:bCs/>
          <w:iCs/>
          <w:sz w:val="22"/>
          <w:szCs w:val="22"/>
        </w:rPr>
      </w:pPr>
    </w:p>
    <w:p w14:paraId="5E889058" w14:textId="38BB1A25" w:rsidR="00E009C0" w:rsidRPr="00D051FC" w:rsidRDefault="00E009C0" w:rsidP="0028444B">
      <w:pPr>
        <w:spacing w:after="0" w:line="276" w:lineRule="auto"/>
        <w:jc w:val="center"/>
        <w:rPr>
          <w:rFonts w:ascii="Calibri" w:hAnsi="Calibri" w:cs="Calibri"/>
          <w:b/>
          <w:iCs/>
          <w:sz w:val="22"/>
          <w:szCs w:val="22"/>
        </w:rPr>
      </w:pPr>
      <w:r w:rsidRPr="00D051FC">
        <w:rPr>
          <w:rFonts w:ascii="Calibri" w:hAnsi="Calibri" w:cs="Calibri"/>
          <w:b/>
          <w:bCs/>
          <w:iCs/>
          <w:sz w:val="22"/>
          <w:szCs w:val="22"/>
        </w:rPr>
        <w:t>ΦΩΤΕΙΝΗ ΑΡΑΜΠΑΤΖΗ</w:t>
      </w:r>
    </w:p>
    <w:sectPr w:rsidR="00E009C0" w:rsidRPr="00D051FC" w:rsidSect="00E009C0">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224A4" w14:textId="77777777" w:rsidR="00A929F4" w:rsidRDefault="00A929F4">
      <w:pPr>
        <w:spacing w:after="0" w:line="240" w:lineRule="auto"/>
      </w:pPr>
      <w:r>
        <w:separator/>
      </w:r>
    </w:p>
  </w:endnote>
  <w:endnote w:type="continuationSeparator" w:id="0">
    <w:p w14:paraId="78994DF4" w14:textId="77777777" w:rsidR="00A929F4" w:rsidRDefault="00A92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76E9C" w14:textId="6F5BDBDF" w:rsidR="00E009C0" w:rsidRPr="007774C7" w:rsidRDefault="00E009C0">
    <w:pPr>
      <w:pStyle w:val="ab"/>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816B2" w14:textId="77777777" w:rsidR="00A929F4" w:rsidRDefault="00A929F4">
      <w:pPr>
        <w:spacing w:after="0" w:line="240" w:lineRule="auto"/>
      </w:pPr>
      <w:r>
        <w:separator/>
      </w:r>
    </w:p>
  </w:footnote>
  <w:footnote w:type="continuationSeparator" w:id="0">
    <w:p w14:paraId="23F97E07" w14:textId="77777777" w:rsidR="00A929F4" w:rsidRDefault="00A929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F3C4E" w14:textId="77777777" w:rsidR="00E009C0" w:rsidRDefault="00E009C0">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9C0"/>
    <w:rsid w:val="000151A5"/>
    <w:rsid w:val="000A7C5A"/>
    <w:rsid w:val="00106D44"/>
    <w:rsid w:val="00166DEF"/>
    <w:rsid w:val="00193B0B"/>
    <w:rsid w:val="0024488A"/>
    <w:rsid w:val="0028444B"/>
    <w:rsid w:val="00332A06"/>
    <w:rsid w:val="00332F95"/>
    <w:rsid w:val="0033785F"/>
    <w:rsid w:val="003640EB"/>
    <w:rsid w:val="003D1A4C"/>
    <w:rsid w:val="00506AB1"/>
    <w:rsid w:val="00522EC3"/>
    <w:rsid w:val="00620BE9"/>
    <w:rsid w:val="00634B28"/>
    <w:rsid w:val="00720A2B"/>
    <w:rsid w:val="00757495"/>
    <w:rsid w:val="0078135E"/>
    <w:rsid w:val="007B4433"/>
    <w:rsid w:val="008361B6"/>
    <w:rsid w:val="00913CDD"/>
    <w:rsid w:val="00973978"/>
    <w:rsid w:val="009D2ADB"/>
    <w:rsid w:val="00A04416"/>
    <w:rsid w:val="00A929F4"/>
    <w:rsid w:val="00B3580E"/>
    <w:rsid w:val="00B45A29"/>
    <w:rsid w:val="00C4164C"/>
    <w:rsid w:val="00C84900"/>
    <w:rsid w:val="00CF6956"/>
    <w:rsid w:val="00D051FC"/>
    <w:rsid w:val="00D05367"/>
    <w:rsid w:val="00E009C0"/>
    <w:rsid w:val="00EA4848"/>
    <w:rsid w:val="00F577A7"/>
    <w:rsid w:val="00F90777"/>
    <w:rsid w:val="00FB740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B63DB"/>
  <w15:chartTrackingRefBased/>
  <w15:docId w15:val="{098C9844-FAC6-4916-A860-FBF75F75B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009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009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009C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009C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009C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009C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009C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009C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009C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009C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009C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E009C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009C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009C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009C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009C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009C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009C0"/>
    <w:rPr>
      <w:rFonts w:eastAsiaTheme="majorEastAsia" w:cstheme="majorBidi"/>
      <w:color w:val="272727" w:themeColor="text1" w:themeTint="D8"/>
    </w:rPr>
  </w:style>
  <w:style w:type="paragraph" w:styleId="a3">
    <w:name w:val="Title"/>
    <w:basedOn w:val="a"/>
    <w:next w:val="a"/>
    <w:link w:val="Char"/>
    <w:uiPriority w:val="10"/>
    <w:qFormat/>
    <w:rsid w:val="00E009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009C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009C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009C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009C0"/>
    <w:pPr>
      <w:spacing w:before="160"/>
      <w:jc w:val="center"/>
    </w:pPr>
    <w:rPr>
      <w:i/>
      <w:iCs/>
      <w:color w:val="404040" w:themeColor="text1" w:themeTint="BF"/>
    </w:rPr>
  </w:style>
  <w:style w:type="character" w:customStyle="1" w:styleId="Char1">
    <w:name w:val="Απόσπασμα Char"/>
    <w:basedOn w:val="a0"/>
    <w:link w:val="a5"/>
    <w:uiPriority w:val="29"/>
    <w:rsid w:val="00E009C0"/>
    <w:rPr>
      <w:i/>
      <w:iCs/>
      <w:color w:val="404040" w:themeColor="text1" w:themeTint="BF"/>
    </w:rPr>
  </w:style>
  <w:style w:type="paragraph" w:styleId="a6">
    <w:name w:val="List Paragraph"/>
    <w:basedOn w:val="a"/>
    <w:uiPriority w:val="34"/>
    <w:qFormat/>
    <w:rsid w:val="00E009C0"/>
    <w:pPr>
      <w:ind w:left="720"/>
      <w:contextualSpacing/>
    </w:pPr>
  </w:style>
  <w:style w:type="character" w:styleId="a7">
    <w:name w:val="Intense Emphasis"/>
    <w:basedOn w:val="a0"/>
    <w:uiPriority w:val="21"/>
    <w:qFormat/>
    <w:rsid w:val="00E009C0"/>
    <w:rPr>
      <w:i/>
      <w:iCs/>
      <w:color w:val="0F4761" w:themeColor="accent1" w:themeShade="BF"/>
    </w:rPr>
  </w:style>
  <w:style w:type="paragraph" w:styleId="a8">
    <w:name w:val="Intense Quote"/>
    <w:basedOn w:val="a"/>
    <w:next w:val="a"/>
    <w:link w:val="Char2"/>
    <w:uiPriority w:val="30"/>
    <w:qFormat/>
    <w:rsid w:val="00E009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E009C0"/>
    <w:rPr>
      <w:i/>
      <w:iCs/>
      <w:color w:val="0F4761" w:themeColor="accent1" w:themeShade="BF"/>
    </w:rPr>
  </w:style>
  <w:style w:type="character" w:styleId="a9">
    <w:name w:val="Intense Reference"/>
    <w:basedOn w:val="a0"/>
    <w:uiPriority w:val="32"/>
    <w:qFormat/>
    <w:rsid w:val="00E009C0"/>
    <w:rPr>
      <w:b/>
      <w:bCs/>
      <w:smallCaps/>
      <w:color w:val="0F4761" w:themeColor="accent1" w:themeShade="BF"/>
      <w:spacing w:val="5"/>
    </w:rPr>
  </w:style>
  <w:style w:type="paragraph" w:styleId="aa">
    <w:name w:val="header"/>
    <w:basedOn w:val="a"/>
    <w:link w:val="Char3"/>
    <w:rsid w:val="00E009C0"/>
    <w:pPr>
      <w:tabs>
        <w:tab w:val="center" w:pos="4153"/>
        <w:tab w:val="right" w:pos="8306"/>
      </w:tabs>
      <w:spacing w:after="0" w:line="276" w:lineRule="auto"/>
      <w:jc w:val="both"/>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E009C0"/>
    <w:rPr>
      <w:rFonts w:ascii="Times New Roman" w:eastAsia="Times New Roman" w:hAnsi="Times New Roman" w:cs="Times New Roman"/>
      <w:kern w:val="0"/>
      <w:lang w:eastAsia="el-GR"/>
      <w14:ligatures w14:val="none"/>
    </w:rPr>
  </w:style>
  <w:style w:type="paragraph" w:styleId="ab">
    <w:name w:val="footer"/>
    <w:basedOn w:val="a"/>
    <w:link w:val="Char4"/>
    <w:rsid w:val="00E009C0"/>
    <w:pPr>
      <w:tabs>
        <w:tab w:val="center" w:pos="4153"/>
        <w:tab w:val="right" w:pos="8306"/>
      </w:tabs>
      <w:spacing w:after="0" w:line="276" w:lineRule="auto"/>
      <w:jc w:val="both"/>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E009C0"/>
    <w:rPr>
      <w:rFonts w:ascii="Times New Roman" w:eastAsia="Times New Roman" w:hAnsi="Times New Roman" w:cs="Times New Roman"/>
      <w:kern w:val="0"/>
      <w:lang w:eastAsia="el-GR"/>
      <w14:ligatures w14:val="none"/>
    </w:rPr>
  </w:style>
  <w:style w:type="character" w:styleId="ac">
    <w:name w:val="Strong"/>
    <w:basedOn w:val="a0"/>
    <w:qFormat/>
    <w:rsid w:val="00E009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31</Pages>
  <Words>15905</Words>
  <Characters>85891</Characters>
  <Application>Microsoft Office Word</Application>
  <DocSecurity>0</DocSecurity>
  <Lines>715</Lines>
  <Paragraphs>203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Παπαγεωργάκη Δήμητρα</cp:lastModifiedBy>
  <cp:revision>7</cp:revision>
  <cp:lastPrinted>2026-08-24T10:09:00Z</cp:lastPrinted>
  <dcterms:created xsi:type="dcterms:W3CDTF">2026-07-07T10:09:00Z</dcterms:created>
  <dcterms:modified xsi:type="dcterms:W3CDTF">2026-09-16T10:29:00Z</dcterms:modified>
</cp:coreProperties>
</file>